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6DAFB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21BB1" w:rsidRPr="00621BB1">
        <w:rPr>
          <w:b/>
          <w:i/>
          <w:noProof/>
          <w:sz w:val="28"/>
        </w:rPr>
        <w:t>4707</w:t>
      </w:r>
      <w:ins w:id="0" w:author="CU-Tianqi Xing-r03" w:date="2023-04-18T21:51:00Z">
        <w:r w:rsidR="00C54F3C" w:rsidRPr="00C54F3C">
          <w:rPr>
            <w:b/>
            <w:i/>
            <w:noProof/>
            <w:sz w:val="28"/>
            <w:highlight w:val="green"/>
            <w:rPrChange w:id="1" w:author="CU-Tianqi Xing-r03" w:date="2023-04-18T21:51:00Z">
              <w:rPr>
                <w:b/>
                <w:i/>
                <w:noProof/>
                <w:sz w:val="28"/>
              </w:rPr>
            </w:rPrChange>
          </w:rPr>
          <w:t>r0</w:t>
        </w:r>
      </w:ins>
      <w:ins w:id="2" w:author="Ericsson-MH6" w:date="2023-04-19T12:14:00Z">
        <w:r w:rsidR="00792653">
          <w:rPr>
            <w:b/>
            <w:i/>
            <w:noProof/>
            <w:sz w:val="28"/>
            <w:highlight w:val="green"/>
          </w:rPr>
          <w:t>4</w:t>
        </w:r>
      </w:ins>
      <w:ins w:id="3" w:author="CU-Tianqi Xing-r03" w:date="2023-04-18T21:51:00Z">
        <w:del w:id="4" w:author="Ericsson-MH6" w:date="2023-04-19T12:14:00Z">
          <w:r w:rsidR="00C54F3C" w:rsidRPr="00C54F3C" w:rsidDel="00792653">
            <w:rPr>
              <w:b/>
              <w:i/>
              <w:noProof/>
              <w:sz w:val="28"/>
              <w:highlight w:val="green"/>
              <w:rPrChange w:id="5" w:author="CU-Tianqi Xing-r03" w:date="2023-04-18T21:51:00Z">
                <w:rPr>
                  <w:b/>
                  <w:i/>
                  <w:noProof/>
                  <w:sz w:val="28"/>
                </w:rPr>
              </w:rPrChange>
            </w:rPr>
            <w:delText>3</w:delText>
          </w:r>
        </w:del>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2EF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B7176"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6495">
              <w:rPr>
                <w:noProof/>
              </w:rPr>
              <w:t>, China Unicom</w:t>
            </w:r>
            <w:bookmarkStart w:id="7" w:name="_GoBack"/>
            <w:bookmarkEnd w:id="7"/>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8"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宋体"/>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33AA7CBB" w:rsidR="00060772" w:rsidRPr="006C2762" w:rsidRDefault="006C2762" w:rsidP="00060772">
            <w:pPr>
              <w:pStyle w:val="CRCoverPage"/>
              <w:spacing w:afterLines="50"/>
              <w:ind w:left="100"/>
              <w:rPr>
                <w:b/>
                <w:noProof/>
                <w:lang w:eastAsia="zh-CN"/>
              </w:rPr>
            </w:pPr>
            <w:r>
              <w:rPr>
                <w:b/>
                <w:noProof/>
                <w:lang w:eastAsia="zh-CN"/>
              </w:rPr>
              <w:t xml:space="preserve">Proposal </w:t>
            </w:r>
            <w:r w:rsidR="00B05A29">
              <w:rPr>
                <w:b/>
                <w:noProof/>
                <w:lang w:eastAsia="zh-CN"/>
              </w:rPr>
              <w:t>1</w:t>
            </w:r>
            <w:r w:rsidRPr="006C2762">
              <w:rPr>
                <w:b/>
                <w:noProof/>
                <w:lang w:eastAsia="zh-CN"/>
              </w:rPr>
              <w:t xml:space="preserve">: </w:t>
            </w:r>
            <w:r w:rsidR="00B05A29">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sidR="00B05A29">
              <w:rPr>
                <w:b/>
                <w:noProof/>
                <w:lang w:eastAsia="zh-CN"/>
              </w:rPr>
              <w:t>for HR-SBO</w:t>
            </w:r>
            <w:r w:rsidRPr="006C2762">
              <w:rPr>
                <w:b/>
                <w:noProof/>
                <w:lang w:eastAsia="zh-CN"/>
              </w:rPr>
              <w:t>.</w:t>
            </w:r>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lastRenderedPageBreak/>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AC00E06" w14:textId="24377887" w:rsidR="001E41F3" w:rsidDel="00246495" w:rsidRDefault="00814F1C" w:rsidP="00246495">
            <w:pPr>
              <w:pStyle w:val="CRCoverPage"/>
              <w:spacing w:afterLines="50"/>
              <w:ind w:left="100"/>
              <w:rPr>
                <w:del w:id="9" w:author="Huawei_Hui_D2" w:date="2023-04-18T17:33:00Z"/>
                <w:noProof/>
                <w:lang w:eastAsia="zh-CN"/>
              </w:rPr>
            </w:pPr>
            <w:r>
              <w:rPr>
                <w:noProof/>
                <w:lang w:eastAsia="zh-CN"/>
              </w:rPr>
              <w:t>1</w:t>
            </w:r>
            <w:del w:id="10" w:author="Huawei_Hui_D2" w:date="2023-04-18T17:33:00Z">
              <w:r w:rsidDel="00246495">
                <w:rPr>
                  <w:noProof/>
                  <w:lang w:eastAsia="zh-CN"/>
                </w:rPr>
                <w:delText xml:space="preserve">) EN1 about </w:delText>
              </w:r>
              <w:r w:rsidR="000C7A03" w:rsidDel="00246495">
                <w:rPr>
                  <w:noProof/>
                  <w:lang w:eastAsia="zh-CN"/>
                </w:rPr>
                <w:delText>DNS traffic between L-PSA and V-EASDF</w:delText>
              </w:r>
            </w:del>
          </w:p>
          <w:p w14:paraId="14E91E70" w14:textId="1D1F51E5" w:rsidR="000C7A03" w:rsidDel="00246495" w:rsidRDefault="000C7A03">
            <w:pPr>
              <w:pStyle w:val="CRCoverPage"/>
              <w:spacing w:afterLines="50"/>
              <w:ind w:left="100"/>
              <w:rPr>
                <w:del w:id="11" w:author="Huawei_Hui_D2" w:date="2023-04-18T17:33:00Z"/>
                <w:noProof/>
                <w:lang w:eastAsia="zh-CN"/>
              </w:rPr>
              <w:pPrChange w:id="12" w:author="Huawei_Hui_D2" w:date="2023-04-18T17:33:00Z">
                <w:pPr>
                  <w:pStyle w:val="CRCoverPage"/>
                  <w:spacing w:afterLines="50"/>
                  <w:ind w:leftChars="150" w:left="300"/>
                </w:pPr>
              </w:pPrChange>
            </w:pPr>
            <w:del w:id="13" w:author="Huawei_Hui_D2" w:date="2023-04-18T17:33:00Z">
              <w:r w:rsidRPr="000C7A03" w:rsidDel="00246495">
                <w:rPr>
                  <w:noProof/>
                  <w:color w:val="FF0000"/>
                  <w:lang w:eastAsia="zh-CN"/>
                </w:rPr>
                <w:delText>Editor’s note:  It is FFS how to route the DNS traffic between the UE and the V-EASDF where multiple DNN networks with the same IP address range are deployed in different HPLMNs or in the same HPLMN</w:delText>
              </w:r>
            </w:del>
          </w:p>
          <w:p w14:paraId="5B783487" w14:textId="06346809" w:rsidR="00060772" w:rsidDel="00246495" w:rsidRDefault="00CC76D1" w:rsidP="00246495">
            <w:pPr>
              <w:pStyle w:val="CRCoverPage"/>
              <w:spacing w:afterLines="50"/>
              <w:ind w:left="100"/>
              <w:rPr>
                <w:del w:id="14" w:author="Huawei_Hui_D2" w:date="2023-04-18T17:33:00Z"/>
                <w:noProof/>
                <w:lang w:eastAsia="zh-CN"/>
              </w:rPr>
            </w:pPr>
            <w:del w:id="15" w:author="Huawei_Hui_D2" w:date="2023-04-18T17:33:00Z">
              <w:r w:rsidDel="00246495">
                <w:rPr>
                  <w:noProof/>
                  <w:lang w:eastAsia="zh-CN"/>
                </w:rPr>
                <w:delText>When different UEs are using same UE IP address, the V-EASDF cannot differentiate the received DNS query is from which UE. This can be solved based on</w:delText>
              </w:r>
              <w:r w:rsidR="00C371EB" w:rsidDel="00246495">
                <w:rPr>
                  <w:noProof/>
                  <w:lang w:eastAsia="zh-CN"/>
                </w:rPr>
                <w:delText xml:space="preserve"> </w:delText>
              </w:r>
              <w:r w:rsidR="00C371EB" w:rsidRPr="00F9255E" w:rsidDel="00246495">
                <w:delText>based on</w:delText>
              </w:r>
              <w:r w:rsidR="00C371EB" w:rsidDel="00246495">
                <w:delText xml:space="preserve"> </w:delText>
              </w:r>
              <w:r w:rsidR="00C371EB" w:rsidRPr="00F9255E" w:rsidDel="00246495">
                <w:delText>network deployment in N6 for the HPLMN DNN or existing N6 traffic routing policy.</w:delText>
              </w:r>
            </w:del>
          </w:p>
          <w:p w14:paraId="5FFA1053" w14:textId="6F1BE721" w:rsidR="00CC76D1" w:rsidRPr="006C2762" w:rsidDel="00246495" w:rsidRDefault="00CC76D1">
            <w:pPr>
              <w:pStyle w:val="CRCoverPage"/>
              <w:spacing w:afterLines="50"/>
              <w:ind w:left="100"/>
              <w:rPr>
                <w:del w:id="16" w:author="Huawei_Hui_D2" w:date="2023-04-18T17:33:00Z"/>
                <w:b/>
                <w:noProof/>
                <w:lang w:eastAsia="zh-CN"/>
              </w:rPr>
            </w:pPr>
            <w:del w:id="17" w:author="Huawei_Hui_D2" w:date="2023-04-18T17:33:00Z">
              <w:r w:rsidDel="00246495">
                <w:rPr>
                  <w:b/>
                  <w:noProof/>
                  <w:lang w:eastAsia="zh-CN"/>
                </w:rPr>
                <w:delText xml:space="preserve">Proposal </w:delText>
              </w:r>
              <w:r w:rsidR="00C371EB" w:rsidDel="00246495">
                <w:rPr>
                  <w:b/>
                  <w:noProof/>
                  <w:lang w:eastAsia="zh-CN"/>
                </w:rPr>
                <w:delText>3</w:delText>
              </w:r>
              <w:r w:rsidRPr="006C2762" w:rsidDel="00246495">
                <w:rPr>
                  <w:b/>
                  <w:noProof/>
                  <w:lang w:eastAsia="zh-CN"/>
                </w:rPr>
                <w:delText>:</w:delText>
              </w:r>
              <w:r w:rsidR="009C1718" w:rsidDel="00246495">
                <w:rPr>
                  <w:b/>
                  <w:noProof/>
                  <w:lang w:eastAsia="zh-CN"/>
                </w:rPr>
                <w:delText xml:space="preserve"> The DNS traffic routing between </w:delText>
              </w:r>
              <w:r w:rsidR="009C1718" w:rsidRPr="009C1718" w:rsidDel="00246495">
                <w:rPr>
                  <w:b/>
                  <w:noProof/>
                  <w:lang w:eastAsia="zh-CN"/>
                </w:rPr>
                <w:delText>L-PSA</w:delText>
              </w:r>
              <w:r w:rsidR="009C1718" w:rsidDel="00246495">
                <w:rPr>
                  <w:b/>
                  <w:noProof/>
                  <w:lang w:eastAsia="zh-CN"/>
                </w:rPr>
                <w:delText xml:space="preserve"> and V-EASDF</w:delText>
              </w:r>
              <w:r w:rsidR="00C371EB" w:rsidDel="00246495">
                <w:rPr>
                  <w:b/>
                  <w:noProof/>
                  <w:lang w:eastAsia="zh-CN"/>
                </w:rPr>
                <w:delText>/EAS</w:delText>
              </w:r>
              <w:r w:rsidR="009C1718" w:rsidDel="00246495">
                <w:rPr>
                  <w:b/>
                  <w:noProof/>
                  <w:lang w:eastAsia="zh-CN"/>
                </w:rPr>
                <w:delText xml:space="preserve"> is based on</w:delText>
              </w:r>
              <w:r w:rsidR="009C1718" w:rsidRPr="007526B4" w:rsidDel="00246495">
                <w:rPr>
                  <w:b/>
                  <w:noProof/>
                  <w:lang w:eastAsia="zh-CN"/>
                </w:rPr>
                <w:delText xml:space="preserve"> </w:delText>
              </w:r>
              <w:r w:rsidR="00C371EB" w:rsidRPr="007526B4" w:rsidDel="00246495">
                <w:rPr>
                  <w:b/>
                </w:rPr>
                <w:delText>network deployment in N6 for the HPLMN DNN or existing N6 traffic routing policy</w:delText>
              </w:r>
              <w:r w:rsidRPr="006C2762" w:rsidDel="00246495">
                <w:rPr>
                  <w:b/>
                  <w:noProof/>
                  <w:lang w:eastAsia="zh-CN"/>
                </w:rPr>
                <w:delText>.</w:delText>
              </w:r>
            </w:del>
          </w:p>
          <w:p w14:paraId="7D4E465F" w14:textId="42B728EE" w:rsidR="00260F1A" w:rsidDel="00246495" w:rsidRDefault="00260F1A">
            <w:pPr>
              <w:pStyle w:val="CRCoverPage"/>
              <w:spacing w:afterLines="50"/>
              <w:ind w:left="100"/>
              <w:rPr>
                <w:del w:id="18" w:author="Huawei_Hui_D2" w:date="2023-04-18T17:33:00Z"/>
                <w:noProof/>
                <w:lang w:eastAsia="zh-CN"/>
              </w:rPr>
            </w:pPr>
            <w:del w:id="19" w:author="Huawei_Hui_D2" w:date="2023-04-18T17:33:00Z">
              <w:r w:rsidDel="00246495">
                <w:rPr>
                  <w:rFonts w:hint="eastAsia"/>
                  <w:noProof/>
                  <w:lang w:eastAsia="zh-CN"/>
                </w:rPr>
                <w:delText>2</w:delText>
              </w:r>
              <w:r w:rsidDel="00246495">
                <w:rPr>
                  <w:noProof/>
                  <w:lang w:eastAsia="zh-CN"/>
                </w:rPr>
                <w:delText>) EN2 about DNS with security</w:delText>
              </w:r>
            </w:del>
          </w:p>
          <w:p w14:paraId="22C39D2A" w14:textId="221C9258" w:rsidR="000C7A03" w:rsidRPr="004B7A46" w:rsidDel="00246495" w:rsidRDefault="0022487E">
            <w:pPr>
              <w:pStyle w:val="CRCoverPage"/>
              <w:spacing w:afterLines="50"/>
              <w:ind w:left="100"/>
              <w:rPr>
                <w:del w:id="20" w:author="Huawei_Hui_D2" w:date="2023-04-18T17:33:00Z"/>
                <w:noProof/>
                <w:color w:val="FF0000"/>
                <w:lang w:eastAsia="zh-CN"/>
              </w:rPr>
              <w:pPrChange w:id="21" w:author="Huawei_Hui_D2" w:date="2023-04-18T17:33:00Z">
                <w:pPr>
                  <w:pStyle w:val="CRCoverPage"/>
                  <w:spacing w:afterLines="50"/>
                  <w:ind w:leftChars="150" w:left="300"/>
                </w:pPr>
              </w:pPrChange>
            </w:pPr>
            <w:del w:id="22" w:author="Huawei_Hui_D2" w:date="2023-04-18T17:33:00Z">
              <w:r w:rsidRPr="0022487E" w:rsidDel="00246495">
                <w:rPr>
                  <w:noProof/>
                  <w:color w:val="FF0000"/>
                  <w:lang w:eastAsia="zh-CN"/>
                </w:rPr>
                <w:delText>Editor's note:</w:delText>
              </w:r>
              <w:r w:rsidRPr="0022487E" w:rsidDel="00246495">
                <w:rPr>
                  <w:noProof/>
                  <w:color w:val="FF0000"/>
                  <w:lang w:eastAsia="zh-CN"/>
                </w:rPr>
                <w:tab/>
                <w:delText>It is FFS if and how DNS with security (i.e. DNSSEC, DoT and DoH) can be supported when using IP replacement (step 4C and step 1b of clause 6.7.2.3).</w:delText>
              </w:r>
            </w:del>
          </w:p>
          <w:p w14:paraId="0B0A0153" w14:textId="75B1A491" w:rsidR="004C54C7" w:rsidDel="00246495" w:rsidRDefault="00144D85" w:rsidP="00246495">
            <w:pPr>
              <w:pStyle w:val="CRCoverPage"/>
              <w:spacing w:afterLines="50"/>
              <w:ind w:left="100"/>
              <w:rPr>
                <w:del w:id="23" w:author="Huawei_Hui_D2" w:date="2023-04-18T17:33:00Z"/>
                <w:noProof/>
                <w:lang w:eastAsia="zh-CN"/>
              </w:rPr>
            </w:pPr>
            <w:del w:id="24" w:author="Huawei_Hui_D2" w:date="2023-04-18T17:33:00Z">
              <w:r w:rsidDel="00246495">
                <w:rPr>
                  <w:noProof/>
                  <w:lang w:eastAsia="zh-CN"/>
                </w:rPr>
                <w:delText>As this option requires t</w:delText>
              </w:r>
              <w:r w:rsidR="004C54C7" w:rsidDel="00246495">
                <w:rPr>
                  <w:noProof/>
                  <w:lang w:eastAsia="zh-CN"/>
                </w:rPr>
                <w:delText xml:space="preserve">he UL CL UPF </w:delText>
              </w:r>
              <w:r w:rsidDel="00246495">
                <w:rPr>
                  <w:noProof/>
                  <w:lang w:eastAsia="zh-CN"/>
                </w:rPr>
                <w:delText xml:space="preserve">to </w:delText>
              </w:r>
              <w:r w:rsidR="004C54C7" w:rsidDel="00246495">
                <w:rPr>
                  <w:noProof/>
                  <w:lang w:eastAsia="zh-CN"/>
                </w:rPr>
                <w:delText>detect target FQDN in DNS message, it cannot apply when DNS security applies e.g. it does not apply to usage of DoH or DoT.</w:delText>
              </w:r>
            </w:del>
          </w:p>
          <w:p w14:paraId="56EF881B" w14:textId="08223B14" w:rsidR="004C54C7" w:rsidRPr="004C54C7" w:rsidDel="00246495" w:rsidRDefault="004C54C7">
            <w:pPr>
              <w:pStyle w:val="CRCoverPage"/>
              <w:spacing w:afterLines="50"/>
              <w:ind w:left="100"/>
              <w:rPr>
                <w:del w:id="25" w:author="Huawei_Hui_D2" w:date="2023-04-18T17:33:00Z"/>
                <w:b/>
                <w:noProof/>
                <w:lang w:eastAsia="zh-CN"/>
              </w:rPr>
            </w:pPr>
            <w:del w:id="26" w:author="Huawei_Hui_D2" w:date="2023-04-18T17:33:00Z">
              <w:r w:rsidRPr="004C54C7" w:rsidDel="00246495">
                <w:rPr>
                  <w:b/>
                  <w:noProof/>
                  <w:lang w:eastAsia="zh-CN"/>
                </w:rPr>
                <w:delText xml:space="preserve">Proposal </w:delText>
              </w:r>
              <w:r w:rsidR="00C371EB" w:rsidDel="00246495">
                <w:rPr>
                  <w:b/>
                  <w:noProof/>
                  <w:lang w:eastAsia="zh-CN"/>
                </w:rPr>
                <w:delText>4</w:delText>
              </w:r>
              <w:r w:rsidRPr="004C54C7" w:rsidDel="00246495">
                <w:rPr>
                  <w:b/>
                  <w:noProof/>
                  <w:lang w:eastAsia="zh-CN"/>
                </w:rPr>
                <w:delText xml:space="preserve">: Add a NOTE to clarify that </w:delText>
              </w:r>
              <w:r w:rsidR="00FB1A5F" w:rsidDel="00246495">
                <w:rPr>
                  <w:b/>
                  <w:noProof/>
                  <w:lang w:eastAsia="zh-CN"/>
                </w:rPr>
                <w:delText>the EAS discovery procedure requires</w:delText>
              </w:r>
              <w:r w:rsidRPr="004C54C7" w:rsidDel="00246495">
                <w:rPr>
                  <w:b/>
                  <w:noProof/>
                  <w:lang w:eastAsia="zh-CN"/>
                </w:rPr>
                <w:delText xml:space="preserve"> the UL CL UPF to detect target FQDN in DNS message, it cannot apply when DNS security applies e.g. it does not apply to usage of DoH or DoT.</w:delText>
              </w:r>
            </w:del>
          </w:p>
          <w:p w14:paraId="5C6BC808" w14:textId="0EAEC7C6" w:rsidR="00260F1A" w:rsidDel="00246495" w:rsidRDefault="007B4A03">
            <w:pPr>
              <w:pStyle w:val="CRCoverPage"/>
              <w:spacing w:afterLines="50"/>
              <w:ind w:left="100"/>
              <w:rPr>
                <w:del w:id="27" w:author="Huawei_Hui_D2" w:date="2023-04-18T17:33:00Z"/>
                <w:noProof/>
                <w:lang w:eastAsia="zh-CN"/>
              </w:rPr>
            </w:pPr>
            <w:del w:id="28" w:author="Huawei_Hui_D2" w:date="2023-04-18T17:33:00Z">
              <w:r w:rsidDel="00246495">
                <w:rPr>
                  <w:rFonts w:hint="eastAsia"/>
                  <w:noProof/>
                  <w:lang w:eastAsia="zh-CN"/>
                </w:rPr>
                <w:delText>3</w:delText>
              </w:r>
              <w:r w:rsidDel="00246495">
                <w:rPr>
                  <w:noProof/>
                  <w:lang w:eastAsia="zh-CN"/>
                </w:rPr>
                <w:delText>) EN3 about DNS traffic between V-EASDF and HPLMN DNS server</w:delText>
              </w:r>
            </w:del>
          </w:p>
          <w:p w14:paraId="0F550440" w14:textId="615D97B5" w:rsidR="007B4A03" w:rsidRPr="007B4A03" w:rsidDel="00246495" w:rsidRDefault="0022487E">
            <w:pPr>
              <w:pStyle w:val="CRCoverPage"/>
              <w:spacing w:afterLines="50"/>
              <w:ind w:left="100"/>
              <w:rPr>
                <w:del w:id="29" w:author="Huawei_Hui_D2" w:date="2023-04-18T17:33:00Z"/>
                <w:noProof/>
                <w:color w:val="FF0000"/>
                <w:lang w:eastAsia="zh-CN"/>
              </w:rPr>
              <w:pPrChange w:id="30" w:author="Huawei_Hui_D2" w:date="2023-04-18T17:33:00Z">
                <w:pPr>
                  <w:pStyle w:val="CRCoverPage"/>
                  <w:spacing w:afterLines="50"/>
                  <w:ind w:leftChars="150" w:left="300"/>
                </w:pPr>
              </w:pPrChange>
            </w:pPr>
            <w:del w:id="31" w:author="Huawei_Hui_D2" w:date="2023-04-18T17:33:00Z">
              <w:r w:rsidDel="00246495">
                <w:rPr>
                  <w:noProof/>
                  <w:color w:val="FF0000"/>
                  <w:lang w:eastAsia="zh-CN"/>
                </w:rPr>
                <w:delText>Editor’s Note: I</w:delText>
              </w:r>
              <w:r w:rsidR="007B4A03" w:rsidRPr="007B4A03" w:rsidDel="00246495">
                <w:rPr>
                  <w:noProof/>
                  <w:color w:val="FF0000"/>
                  <w:lang w:eastAsia="zh-CN"/>
                </w:rPr>
                <w:delText>t is FFS how to route the DNS t</w:delText>
              </w:r>
              <w:r w:rsidDel="00246495">
                <w:rPr>
                  <w:noProof/>
                  <w:color w:val="FF0000"/>
                  <w:lang w:eastAsia="zh-CN"/>
                </w:rPr>
                <w:delText xml:space="preserve">raffic between the V-EASDF and </w:delText>
              </w:r>
              <w:r w:rsidR="007B4A03" w:rsidRPr="007B4A03" w:rsidDel="00246495">
                <w:rPr>
                  <w:noProof/>
                  <w:color w:val="FF0000"/>
                  <w:lang w:eastAsia="zh-CN"/>
                </w:rPr>
                <w:delText>HPLMN DNS server when the HPLMN DNS is deployed in a private IP address range.</w:delText>
              </w:r>
            </w:del>
          </w:p>
          <w:p w14:paraId="4B90C8EA" w14:textId="52D84596" w:rsidR="007B4A03" w:rsidRDefault="00FC0272" w:rsidP="00246495">
            <w:pPr>
              <w:pStyle w:val="CRCoverPage"/>
              <w:spacing w:afterLines="50"/>
              <w:ind w:left="100"/>
              <w:rPr>
                <w:noProof/>
                <w:lang w:eastAsia="zh-CN"/>
              </w:rPr>
            </w:pPr>
            <w:del w:id="32" w:author="Huawei_Hui_D2" w:date="2023-04-18T17:33:00Z">
              <w:r w:rsidDel="00246495">
                <w:rPr>
                  <w:rFonts w:hint="eastAsia"/>
                  <w:noProof/>
                  <w:lang w:eastAsia="zh-CN"/>
                </w:rPr>
                <w:delText>T</w:delText>
              </w:r>
              <w:r w:rsidDel="00246495">
                <w:rPr>
                  <w:noProof/>
                  <w:lang w:eastAsia="zh-CN"/>
                </w:rPr>
                <w:delText>hi</w:delText>
              </w:r>
              <w:r w:rsidR="00B42C80" w:rsidDel="00246495">
                <w:rPr>
                  <w:noProof/>
                  <w:lang w:eastAsia="zh-CN"/>
                </w:rPr>
                <w:delText xml:space="preserve">s EN can be solved by Proposal </w:delText>
              </w:r>
              <w:r w:rsidR="00C371EB" w:rsidDel="00246495">
                <w:rPr>
                  <w:noProof/>
                  <w:lang w:eastAsia="zh-CN"/>
                </w:rPr>
                <w:delText>1</w:delText>
              </w:r>
              <w:r w:rsidDel="00246495">
                <w:rPr>
                  <w:noProof/>
                  <w:lang w:eastAsia="zh-CN"/>
                </w:rPr>
                <w:delText>.</w:delText>
              </w:r>
            </w:del>
          </w:p>
          <w:p w14:paraId="2559CC3F" w14:textId="69DFFD25" w:rsidR="00FC0272" w:rsidRDefault="00472BA2" w:rsidP="00260F1A">
            <w:pPr>
              <w:pStyle w:val="CRCoverPage"/>
              <w:spacing w:afterLines="50"/>
              <w:ind w:left="100"/>
              <w:rPr>
                <w:noProof/>
                <w:lang w:eastAsia="zh-CN"/>
              </w:rPr>
            </w:pPr>
            <w:r>
              <w:rPr>
                <w:noProof/>
                <w:lang w:eastAsia="zh-CN"/>
              </w:rPr>
              <w:t xml:space="preserve">4) EN4 about the use of </w:t>
            </w:r>
            <w:r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5C00DED0"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0269B1">
              <w:rPr>
                <w:b/>
                <w:noProof/>
                <w:lang w:eastAsia="zh-CN"/>
              </w:rPr>
              <w:t>5</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7BD824EC" w:rsidR="00472BA2" w:rsidRDefault="00472BA2" w:rsidP="00472BA2">
            <w:pPr>
              <w:pStyle w:val="CRCoverPage"/>
              <w:spacing w:afterLines="50"/>
              <w:ind w:left="100"/>
              <w:rPr>
                <w:noProof/>
                <w:lang w:eastAsia="zh-CN"/>
              </w:rPr>
            </w:pPr>
            <w:r>
              <w:rPr>
                <w:noProof/>
                <w:lang w:eastAsia="zh-CN"/>
              </w:rPr>
              <w:t>5)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 xml:space="preserve">This contribution clarifies that the VPLMN Specific Offloading Information also includes QoS parameter for the traffic to be offloaded to the local part </w:t>
            </w:r>
            <w:r w:rsidRPr="00F906EA">
              <w:rPr>
                <w:noProof/>
                <w:lang w:eastAsia="zh-CN"/>
              </w:rPr>
              <w:lastRenderedPageBreak/>
              <w:t>of DN. The V-SMF configures the QoS control on the UL CL/BP and local PSA for the traffic to be offloaded to the local part of DN based on the VPLMN Specific Offloading Information</w:t>
            </w:r>
            <w:r>
              <w:rPr>
                <w:noProof/>
                <w:lang w:eastAsia="zh-CN"/>
              </w:rPr>
              <w:t>.</w:t>
            </w:r>
          </w:p>
          <w:p w14:paraId="78727021" w14:textId="2A57CE7C" w:rsidR="00D14CE1" w:rsidRDefault="00F906EA" w:rsidP="00D14CE1">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0826E0AB"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5512A672" w14:textId="0396EF7A" w:rsidR="00A80687" w:rsidDel="00767353" w:rsidRDefault="00A80687" w:rsidP="00A80687">
            <w:pPr>
              <w:pStyle w:val="CRCoverPage"/>
              <w:spacing w:afterLines="50"/>
              <w:ind w:left="100"/>
              <w:rPr>
                <w:del w:id="33" w:author="Huawei_Hui_D3" w:date="2023-04-19T20:36:00Z"/>
                <w:noProof/>
                <w:lang w:eastAsia="zh-CN"/>
              </w:rPr>
            </w:pPr>
            <w:del w:id="34" w:author="Huawei_Hui_D3" w:date="2023-04-19T20:36:00Z">
              <w:r w:rsidDel="00767353">
                <w:rPr>
                  <w:noProof/>
                  <w:lang w:eastAsia="zh-CN"/>
                </w:rPr>
                <w:delText xml:space="preserve">6) EN6 about </w:delText>
              </w:r>
              <w:r w:rsidR="00A9750F" w:rsidDel="00767353">
                <w:rPr>
                  <w:noProof/>
                  <w:lang w:eastAsia="zh-CN"/>
                </w:rPr>
                <w:delText xml:space="preserve">DNS traffic </w:delText>
              </w:r>
              <w:r w:rsidR="0007754A" w:rsidDel="00767353">
                <w:rPr>
                  <w:noProof/>
                  <w:lang w:eastAsia="zh-CN"/>
                </w:rPr>
                <w:delText xml:space="preserve">with destination of </w:delText>
              </w:r>
              <w:r w:rsidR="00A9750F" w:rsidDel="00767353">
                <w:rPr>
                  <w:noProof/>
                  <w:lang w:eastAsia="zh-CN"/>
                </w:rPr>
                <w:delText>local DNS s</w:delText>
              </w:r>
              <w:r w:rsidR="0007754A" w:rsidDel="00767353">
                <w:rPr>
                  <w:noProof/>
                  <w:lang w:eastAsia="zh-CN"/>
                </w:rPr>
                <w:delText>er</w:delText>
              </w:r>
              <w:r w:rsidR="00A9750F" w:rsidDel="00767353">
                <w:rPr>
                  <w:noProof/>
                  <w:lang w:eastAsia="zh-CN"/>
                </w:rPr>
                <w:delText xml:space="preserve">ver </w:delText>
              </w:r>
            </w:del>
          </w:p>
          <w:p w14:paraId="1433B166" w14:textId="3C9D61DA" w:rsidR="00CE222F" w:rsidRPr="00A80687" w:rsidDel="00767353" w:rsidRDefault="0022487E" w:rsidP="00A80687">
            <w:pPr>
              <w:pStyle w:val="CRCoverPage"/>
              <w:spacing w:afterLines="50"/>
              <w:ind w:leftChars="150" w:left="300"/>
              <w:rPr>
                <w:del w:id="35" w:author="Huawei_Hui_D3" w:date="2023-04-19T20:36:00Z"/>
                <w:noProof/>
                <w:color w:val="FF0000"/>
                <w:lang w:eastAsia="zh-CN"/>
              </w:rPr>
            </w:pPr>
            <w:del w:id="36" w:author="Huawei_Hui_D3" w:date="2023-04-19T20:36:00Z">
              <w:r w:rsidRPr="0022487E" w:rsidDel="00767353">
                <w:rPr>
                  <w:noProof/>
                  <w:color w:val="FF0000"/>
                  <w:lang w:eastAsia="zh-CN"/>
                </w:rPr>
                <w:delText>Editor's note:</w:delText>
              </w:r>
              <w:r w:rsidRPr="0022487E" w:rsidDel="00767353">
                <w:rPr>
                  <w:noProof/>
                  <w:color w:val="FF0000"/>
                  <w:lang w:eastAsia="zh-CN"/>
                </w:rPr>
                <w:tab/>
                <w:delText>It is FFS how the Local DNS server can detect which FQDN(s) are allowed for HR-SBO offloading. Usage of this configuration may not fit with HR-SBO.</w:delText>
              </w:r>
            </w:del>
          </w:p>
          <w:p w14:paraId="4C213898" w14:textId="1C14C5E0" w:rsidR="00A80687" w:rsidDel="00767353" w:rsidRDefault="00E5149B" w:rsidP="00B42C80">
            <w:pPr>
              <w:pStyle w:val="CRCoverPage"/>
              <w:spacing w:afterLines="50"/>
              <w:ind w:left="100"/>
              <w:rPr>
                <w:del w:id="37" w:author="Huawei_Hui_D3" w:date="2023-04-19T20:36:00Z"/>
                <w:noProof/>
                <w:lang w:eastAsia="zh-CN"/>
              </w:rPr>
            </w:pPr>
            <w:del w:id="38" w:author="Huawei_Hui_D3" w:date="2023-04-19T20:36:00Z">
              <w:r w:rsidDel="00767353">
                <w:rPr>
                  <w:noProof/>
                  <w:lang w:eastAsia="zh-CN"/>
                </w:rPr>
                <w:delText>This issue is similar as the EN3 (DNS traffic between V-EASDF and HPLMN DNS server) with the difference that V-EASDF can be contro</w:delText>
              </w:r>
              <w:r w:rsidR="0022487E" w:rsidDel="00767353">
                <w:rPr>
                  <w:noProof/>
                  <w:lang w:eastAsia="zh-CN"/>
                </w:rPr>
                <w:delText>lled by V-SMF while local DNS s</w:delText>
              </w:r>
              <w:r w:rsidDel="00767353">
                <w:rPr>
                  <w:noProof/>
                  <w:lang w:eastAsia="zh-CN"/>
                </w:rPr>
                <w:delText>e</w:delText>
              </w:r>
              <w:r w:rsidR="0022487E" w:rsidDel="00767353">
                <w:rPr>
                  <w:noProof/>
                  <w:lang w:eastAsia="zh-CN"/>
                </w:rPr>
                <w:delText>r</w:delText>
              </w:r>
              <w:r w:rsidDel="00767353">
                <w:rPr>
                  <w:noProof/>
                  <w:lang w:eastAsia="zh-CN"/>
                </w:rPr>
                <w:delText xml:space="preserve">ver is out of the control of V-SMF. In order to solve EN6, this contribution proposes to use the descriptions in b) of step 1, clause </w:delText>
              </w:r>
              <w:r w:rsidRPr="0048704E" w:rsidDel="00767353">
                <w:rPr>
                  <w:noProof/>
                  <w:lang w:eastAsia="zh-CN"/>
                </w:rPr>
                <w:delText>6.7.2.</w:delText>
              </w:r>
              <w:r w:rsidR="0048704E" w:rsidDel="00767353">
                <w:rPr>
                  <w:noProof/>
                  <w:lang w:eastAsia="zh-CN"/>
                </w:rPr>
                <w:delText>3</w:delText>
              </w:r>
              <w:r w:rsidR="00B64023" w:rsidDel="00767353">
                <w:rPr>
                  <w:noProof/>
                  <w:lang w:eastAsia="zh-CN"/>
                </w:rPr>
                <w:delText xml:space="preserve">, i.e. the V-SMF configures the UL CL to perform FQDN detection </w:delText>
              </w:r>
              <w:r w:rsidR="005504FA" w:rsidDel="00767353">
                <w:rPr>
                  <w:noProof/>
                  <w:lang w:eastAsia="zh-CN"/>
                </w:rPr>
                <w:delText xml:space="preserve">of DNS </w:delText>
              </w:r>
              <w:r w:rsidR="005A0571" w:rsidDel="00767353">
                <w:rPr>
                  <w:noProof/>
                  <w:lang w:eastAsia="zh-CN"/>
                </w:rPr>
                <w:delText>query</w:delText>
              </w:r>
              <w:r w:rsidR="005504FA" w:rsidDel="00767353">
                <w:rPr>
                  <w:noProof/>
                  <w:lang w:eastAsia="zh-CN"/>
                </w:rPr>
                <w:delText xml:space="preserve"> and sends DNS query with target FQDN which is not authorized </w:delText>
              </w:r>
              <w:r w:rsidR="00D35D3D" w:rsidDel="00767353">
                <w:rPr>
                  <w:noProof/>
                  <w:lang w:eastAsia="zh-CN"/>
                </w:rPr>
                <w:delText>for HR-SBO</w:delText>
              </w:r>
              <w:r w:rsidR="005504FA" w:rsidDel="00767353">
                <w:rPr>
                  <w:noProof/>
                  <w:lang w:eastAsia="zh-CN"/>
                </w:rPr>
                <w:delText xml:space="preserve"> to the C-DNS via H-UPF that performs IP replacement for the DNS traffic.</w:delText>
              </w:r>
            </w:del>
          </w:p>
          <w:p w14:paraId="6FA97810" w14:textId="59FC766E" w:rsidR="00E5149B" w:rsidRPr="00F906EA" w:rsidDel="00767353" w:rsidRDefault="00E5149B" w:rsidP="00E5149B">
            <w:pPr>
              <w:pStyle w:val="CRCoverPage"/>
              <w:spacing w:afterLines="50"/>
              <w:ind w:left="100"/>
              <w:rPr>
                <w:del w:id="39" w:author="Huawei_Hui_D3" w:date="2023-04-19T20:36:00Z"/>
                <w:b/>
                <w:noProof/>
                <w:lang w:eastAsia="zh-CN"/>
              </w:rPr>
            </w:pPr>
            <w:del w:id="40" w:author="Huawei_Hui_D3" w:date="2023-04-19T20:36:00Z">
              <w:r w:rsidRPr="00F906EA" w:rsidDel="00767353">
                <w:rPr>
                  <w:b/>
                  <w:noProof/>
                  <w:lang w:eastAsia="zh-CN"/>
                </w:rPr>
                <w:delText xml:space="preserve">Proposal </w:delText>
              </w:r>
              <w:r w:rsidR="000269B1" w:rsidDel="00767353">
                <w:rPr>
                  <w:b/>
                  <w:noProof/>
                  <w:lang w:eastAsia="zh-CN"/>
                </w:rPr>
                <w:delText>7</w:delText>
              </w:r>
              <w:r w:rsidR="005E1B34" w:rsidDel="00767353">
                <w:rPr>
                  <w:b/>
                  <w:noProof/>
                  <w:lang w:eastAsia="zh-CN"/>
                </w:rPr>
                <w:delText>.1</w:delText>
              </w:r>
              <w:r w:rsidRPr="00F906EA" w:rsidDel="00767353">
                <w:rPr>
                  <w:b/>
                  <w:noProof/>
                  <w:lang w:eastAsia="zh-CN"/>
                </w:rPr>
                <w:delText xml:space="preserve">: </w:delText>
              </w:r>
              <w:r w:rsidR="00B64023" w:rsidDel="00767353">
                <w:rPr>
                  <w:b/>
                  <w:noProof/>
                  <w:lang w:eastAsia="zh-CN"/>
                </w:rPr>
                <w:delText xml:space="preserve">Add descriptions </w:delText>
              </w:r>
              <w:r w:rsidR="008C150A" w:rsidDel="00767353">
                <w:rPr>
                  <w:b/>
                  <w:noProof/>
                  <w:lang w:eastAsia="zh-CN"/>
                </w:rPr>
                <w:delText>that</w:delText>
              </w:r>
              <w:r w:rsidR="008C150A" w:rsidRPr="008C150A" w:rsidDel="00767353">
                <w:rPr>
                  <w:b/>
                  <w:noProof/>
                  <w:lang w:eastAsia="zh-CN"/>
                </w:rPr>
                <w:delText xml:space="preserve"> V-SMF configures the UL CL to perform FQDN detection of DNS </w:delText>
              </w:r>
              <w:r w:rsidR="005A0571" w:rsidDel="00767353">
                <w:rPr>
                  <w:b/>
                  <w:noProof/>
                  <w:lang w:eastAsia="zh-CN"/>
                </w:rPr>
                <w:delText>query</w:delText>
              </w:r>
              <w:r w:rsidR="008C150A" w:rsidRPr="008C150A" w:rsidDel="00767353">
                <w:rPr>
                  <w:b/>
                  <w:noProof/>
                  <w:lang w:eastAsia="zh-CN"/>
                </w:rPr>
                <w:delText xml:space="preserve"> and sends DNS query with target FQDN which is not authorized </w:delText>
              </w:r>
              <w:r w:rsidR="00D35D3D" w:rsidDel="00767353">
                <w:rPr>
                  <w:b/>
                  <w:noProof/>
                  <w:lang w:eastAsia="zh-CN"/>
                </w:rPr>
                <w:delText>for HR-SBO</w:delText>
              </w:r>
              <w:r w:rsidR="008C150A" w:rsidRPr="008C150A" w:rsidDel="00767353">
                <w:rPr>
                  <w:b/>
                  <w:noProof/>
                  <w:lang w:eastAsia="zh-CN"/>
                </w:rPr>
                <w:delText xml:space="preserve"> to the C-DNS via H-UPF </w:delText>
              </w:r>
              <w:r w:rsidR="00625EF9" w:rsidDel="00767353">
                <w:rPr>
                  <w:b/>
                  <w:noProof/>
                  <w:lang w:eastAsia="zh-CN"/>
                </w:rPr>
                <w:delText>which</w:delText>
              </w:r>
              <w:r w:rsidR="008C150A" w:rsidRPr="008C150A" w:rsidDel="00767353">
                <w:rPr>
                  <w:b/>
                  <w:noProof/>
                  <w:lang w:eastAsia="zh-CN"/>
                </w:rPr>
                <w:delText xml:space="preserve"> performs IP replacement for the DNS traffic.</w:delText>
              </w:r>
              <w:r w:rsidR="005A0571" w:rsidDel="00767353">
                <w:rPr>
                  <w:b/>
                  <w:noProof/>
                  <w:lang w:eastAsia="zh-CN"/>
                </w:rPr>
                <w:delText xml:space="preserve"> </w:delText>
              </w:r>
            </w:del>
          </w:p>
          <w:p w14:paraId="3074009B" w14:textId="0D16B787" w:rsidR="005E1B34" w:rsidRPr="00F906EA" w:rsidDel="00767353" w:rsidRDefault="005E1B34" w:rsidP="005E1B34">
            <w:pPr>
              <w:pStyle w:val="CRCoverPage"/>
              <w:spacing w:afterLines="50"/>
              <w:ind w:left="100"/>
              <w:rPr>
                <w:del w:id="41" w:author="Huawei_Hui_D3" w:date="2023-04-19T20:36:00Z"/>
                <w:b/>
                <w:noProof/>
                <w:lang w:eastAsia="zh-CN"/>
              </w:rPr>
            </w:pPr>
            <w:del w:id="42" w:author="Huawei_Hui_D3" w:date="2023-04-19T20:36:00Z">
              <w:r w:rsidRPr="00F906EA" w:rsidDel="00767353">
                <w:rPr>
                  <w:b/>
                  <w:noProof/>
                  <w:lang w:eastAsia="zh-CN"/>
                </w:rPr>
                <w:delText xml:space="preserve">Proposal </w:delText>
              </w:r>
              <w:r w:rsidR="000269B1" w:rsidDel="00767353">
                <w:rPr>
                  <w:b/>
                  <w:noProof/>
                  <w:lang w:eastAsia="zh-CN"/>
                </w:rPr>
                <w:delText>7</w:delText>
              </w:r>
              <w:r w:rsidDel="00767353">
                <w:rPr>
                  <w:b/>
                  <w:noProof/>
                  <w:lang w:eastAsia="zh-CN"/>
                </w:rPr>
                <w:delText>.2</w:delText>
              </w:r>
              <w:r w:rsidRPr="00F906EA" w:rsidDel="00767353">
                <w:rPr>
                  <w:b/>
                  <w:noProof/>
                  <w:lang w:eastAsia="zh-CN"/>
                </w:rPr>
                <w:delText xml:space="preserve">: </w:delText>
              </w:r>
              <w:r w:rsidDel="00767353">
                <w:rPr>
                  <w:b/>
                  <w:noProof/>
                  <w:lang w:eastAsia="zh-CN"/>
                </w:rPr>
                <w:delText>Add a NOTE to clarify that the above procedure cannot apply when DNS security applies</w:delText>
              </w:r>
              <w:r w:rsidRPr="008C150A" w:rsidDel="00767353">
                <w:rPr>
                  <w:b/>
                  <w:noProof/>
                  <w:lang w:eastAsia="zh-CN"/>
                </w:rPr>
                <w:delText>.</w:delText>
              </w:r>
              <w:r w:rsidDel="00767353">
                <w:rPr>
                  <w:b/>
                  <w:noProof/>
                  <w:lang w:eastAsia="zh-CN"/>
                </w:rPr>
                <w:delText xml:space="preserve"> </w:delText>
              </w:r>
            </w:del>
          </w:p>
          <w:p w14:paraId="628BDABB" w14:textId="77777777" w:rsidR="00E5149B" w:rsidRPr="005E1B34" w:rsidRDefault="00E5149B" w:rsidP="00B42C80">
            <w:pPr>
              <w:pStyle w:val="CRCoverPage"/>
              <w:spacing w:afterLines="50"/>
              <w:ind w:left="100"/>
              <w:rPr>
                <w:noProof/>
                <w:lang w:eastAsia="zh-CN"/>
              </w:rPr>
            </w:pPr>
          </w:p>
          <w:p w14:paraId="1E2946E9" w14:textId="295FCB2D" w:rsidR="00CE222F" w:rsidRPr="00B42C80" w:rsidRDefault="00E10D25" w:rsidP="00B42C80">
            <w:pPr>
              <w:pStyle w:val="CRCoverPage"/>
              <w:spacing w:afterLines="50"/>
              <w:ind w:left="100"/>
              <w:rPr>
                <w:noProof/>
                <w:lang w:eastAsia="zh-CN"/>
              </w:rPr>
            </w:pPr>
            <w:r>
              <w:rPr>
                <w:noProof/>
                <w:lang w:eastAsia="zh-CN"/>
              </w:rPr>
              <w:t>3.  Editorial changes</w:t>
            </w:r>
            <w:r w:rsidR="000C4117">
              <w:rPr>
                <w:noProof/>
                <w:lang w:eastAsia="zh-CN"/>
              </w:rPr>
              <w:t>.</w:t>
            </w:r>
          </w:p>
          <w:p w14:paraId="708AA7DE" w14:textId="6736574D" w:rsidR="00260F1A" w:rsidRDefault="00260F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69BE2E03"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3177B7">
              <w:rPr>
                <w:noProof/>
                <w:lang w:eastAsia="zh-CN"/>
              </w:rPr>
              <w:t>3</w:t>
            </w:r>
            <w:r w:rsidR="00D8102B">
              <w:rPr>
                <w:noProof/>
                <w:lang w:eastAsia="zh-CN"/>
              </w:rPr>
              <w:t>-7</w:t>
            </w:r>
            <w:r>
              <w:rPr>
                <w:noProof/>
                <w:lang w:eastAsia="zh-CN"/>
              </w:rPr>
              <w:t xml:space="preserve">) </w:t>
            </w:r>
            <w:r w:rsidR="00D8102B">
              <w:rPr>
                <w:noProof/>
                <w:lang w:eastAsia="zh-CN"/>
              </w:rPr>
              <w:t>ENs cannot be resolved</w:t>
            </w:r>
            <w:r>
              <w:rPr>
                <w:noProof/>
                <w:lang w:eastAsia="zh-CN"/>
              </w:rPr>
              <w:t>.</w:t>
            </w:r>
          </w:p>
          <w:p w14:paraId="5C4BEB44" w14:textId="30B9F38B" w:rsidR="0007754A" w:rsidRDefault="0007754A">
            <w:pPr>
              <w:pStyle w:val="CRCoverPage"/>
              <w:spacing w:after="0"/>
              <w:ind w:left="100"/>
              <w:rPr>
                <w:noProof/>
                <w:lang w:eastAsia="zh-CN"/>
              </w:rPr>
            </w:pPr>
          </w:p>
        </w:tc>
      </w:tr>
      <w:bookmarkEnd w:id="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3" w:name="_Toc517082226"/>
    </w:p>
    <w:p w14:paraId="1B735B56" w14:textId="77777777" w:rsidR="008B0B1F" w:rsidRDefault="008B0B1F" w:rsidP="008B0B1F">
      <w:pPr>
        <w:pStyle w:val="Heading2"/>
      </w:pPr>
      <w:bookmarkStart w:id="44" w:name="_Toc131529441"/>
      <w:bookmarkStart w:id="45" w:name="_Toc122504451"/>
      <w:bookmarkEnd w:id="43"/>
      <w:r>
        <w:t>6.7</w:t>
      </w:r>
      <w:r>
        <w:tab/>
        <w:t>Support of the local traffic routing in VPLMN for Home Routed PDU Session for roaming (HR-SBO)</w:t>
      </w:r>
      <w:bookmarkEnd w:id="44"/>
    </w:p>
    <w:p w14:paraId="3383C304" w14:textId="77777777" w:rsidR="008B0B1F" w:rsidRDefault="008B0B1F" w:rsidP="008B0B1F">
      <w:pPr>
        <w:pStyle w:val="Heading3"/>
      </w:pPr>
      <w:bookmarkStart w:id="46" w:name="_Toc131529442"/>
      <w:r>
        <w:t>6.7.1</w:t>
      </w:r>
      <w:r>
        <w:tab/>
        <w:t>General</w:t>
      </w:r>
      <w:bookmarkEnd w:id="46"/>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Heading3"/>
      </w:pPr>
      <w:bookmarkStart w:id="47" w:name="_Toc131529443"/>
      <w:r>
        <w:t>6.7.2</w:t>
      </w:r>
      <w:r>
        <w:tab/>
        <w:t>Procedure</w:t>
      </w:r>
      <w:bookmarkEnd w:id="47"/>
    </w:p>
    <w:p w14:paraId="2B2FB0EB" w14:textId="77777777" w:rsidR="008B0B1F" w:rsidRDefault="008B0B1F" w:rsidP="008B0B1F">
      <w:pPr>
        <w:pStyle w:val="Heading4"/>
      </w:pPr>
      <w:bookmarkStart w:id="48" w:name="_Toc131529444"/>
      <w:r>
        <w:t>6.7.2.1</w:t>
      </w:r>
      <w:r>
        <w:tab/>
        <w:t>General</w:t>
      </w:r>
      <w:bookmarkEnd w:id="48"/>
    </w:p>
    <w:p w14:paraId="3EC34EAB" w14:textId="77777777" w:rsidR="00484DFE" w:rsidRDefault="00484DFE" w:rsidP="00484DFE">
      <w:bookmarkStart w:id="49" w:name="_Toc131529445"/>
      <w:r>
        <w:t xml:space="preserve">This </w:t>
      </w:r>
      <w:proofErr w:type="spellStart"/>
      <w:ins w:id="50" w:author="CU-Tianqi Xing" w:date="2023-04-06T10:19:00Z">
        <w:r w:rsidRPr="00484DFE">
          <w:rPr>
            <w:highlight w:val="yellow"/>
          </w:rPr>
          <w:t>clause</w:t>
        </w:r>
      </w:ins>
      <w:del w:id="51" w:author="CU-Tianqi Xing" w:date="2023-04-06T10:19:00Z">
        <w:r w:rsidRPr="00484DFE" w:rsidDel="00577746">
          <w:rPr>
            <w:highlight w:val="yellow"/>
          </w:rPr>
          <w:delText>procedure</w:delText>
        </w:r>
        <w:r w:rsidDel="00577746">
          <w:delText xml:space="preserve"> </w:delText>
        </w:r>
      </w:del>
      <w:r>
        <w:t>describes</w:t>
      </w:r>
      <w:proofErr w:type="spellEnd"/>
      <w:r>
        <w:t xml:space="preserve"> </w:t>
      </w:r>
      <w:del w:id="52" w:author="CU-Tianqi Xing" w:date="2023-04-06T10:19:00Z">
        <w:r w:rsidRPr="00484DFE" w:rsidDel="00577746">
          <w:rPr>
            <w:highlight w:val="yellow"/>
          </w:rPr>
          <w:delText>the abstract procedure for</w:delText>
        </w:r>
        <w:r w:rsidDel="00577746">
          <w:delText xml:space="preserve"> </w:delText>
        </w:r>
      </w:del>
      <w:r>
        <w:t xml:space="preserve">the authorization </w:t>
      </w:r>
      <w:ins w:id="53" w:author="CU-Tianqi Xing" w:date="2023-04-06T10:19:00Z">
        <w:r w:rsidRPr="00484DFE">
          <w:rPr>
            <w:highlight w:val="yellow"/>
          </w:rPr>
          <w:t>procedure</w:t>
        </w:r>
        <w:r>
          <w:t xml:space="preserve"> </w:t>
        </w:r>
      </w:ins>
      <w:r>
        <w:t>of the local traffic offloading using HR PDU Session</w:t>
      </w:r>
      <w:ins w:id="54" w:author="CU-Tianqi Xing" w:date="2023-04-06T10:19:00Z">
        <w:r>
          <w:t xml:space="preserve"> </w:t>
        </w:r>
        <w:r w:rsidRPr="00484DFE">
          <w:rPr>
            <w:highlight w:val="yellow"/>
          </w:rPr>
          <w:t>and EAS discovery procedure supporting HR-SBO</w:t>
        </w:r>
      </w:ins>
      <w:r>
        <w:t>.</w:t>
      </w:r>
    </w:p>
    <w:p w14:paraId="095E7E38" w14:textId="77777777" w:rsidR="008B0B1F" w:rsidRDefault="008B0B1F" w:rsidP="008B0B1F">
      <w:pPr>
        <w:pStyle w:val="Heading4"/>
      </w:pPr>
      <w:r>
        <w:lastRenderedPageBreak/>
        <w:t>6.7.2.2</w:t>
      </w:r>
      <w:r>
        <w:tab/>
        <w:t>PDU Session for supporting HR-SBO in VPLMN</w:t>
      </w:r>
      <w:bookmarkEnd w:id="49"/>
    </w:p>
    <w:p w14:paraId="125D1ADC" w14:textId="77777777" w:rsidR="00484DFE" w:rsidRDefault="005B35ED" w:rsidP="00484DFE">
      <w:pPr>
        <w:pStyle w:val="TH"/>
        <w:rPr>
          <w:ins w:id="55" w:author="CU-Tianqi Xing" w:date="2023-04-06T10:20:00Z"/>
          <w:rFonts w:eastAsia="Times New Roman"/>
          <w:lang w:eastAsia="en-GB"/>
        </w:rPr>
      </w:pPr>
      <w:del w:id="56" w:author="CU-Tianqi Xing" w:date="2023-04-06T10:20:00Z">
        <w:r w:rsidDel="00577746">
          <w:rPr>
            <w:rFonts w:eastAsia="Times New Roman"/>
            <w:noProof/>
            <w:lang w:eastAsia="en-GB"/>
          </w:rPr>
          <w:object w:dxaOrig="9624" w:dyaOrig="5148" w14:anchorId="3C5CE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58pt;mso-width-percent:0;mso-height-percent:0;mso-width-percent:0;mso-height-percent:0" o:ole="">
              <v:imagedata r:id="rId18" o:title=""/>
            </v:shape>
            <o:OLEObject Type="Embed" ProgID="Visio.Drawing.15" ShapeID="_x0000_i1025" DrawAspect="Content" ObjectID="_1743442328" r:id="rId19"/>
          </w:object>
        </w:r>
      </w:del>
    </w:p>
    <w:p w14:paraId="18DC348E" w14:textId="77777777" w:rsidR="00484DFE" w:rsidRDefault="005B35ED" w:rsidP="00484DFE">
      <w:pPr>
        <w:pStyle w:val="TH"/>
      </w:pPr>
      <w:ins w:id="57" w:author="CU-Tianqi Xing" w:date="2023-04-06T10:20:00Z">
        <w:r>
          <w:rPr>
            <w:noProof/>
          </w:rPr>
          <w:object w:dxaOrig="15829" w:dyaOrig="8437" w14:anchorId="52EE1309">
            <v:shape id="_x0000_i1026" type="#_x0000_t75" alt="" style="width:481.4pt;height:257.55pt;mso-width-percent:0;mso-height-percent:0;mso-width-percent:0;mso-height-percent:0" o:ole="">
              <v:imagedata r:id="rId20" o:title=""/>
            </v:shape>
            <o:OLEObject Type="Embed" ProgID="Visio.Drawing.15" ShapeID="_x0000_i1026" DrawAspect="Content" ObjectID="_1743442329" r:id="rId21"/>
          </w:object>
        </w:r>
      </w:ins>
    </w:p>
    <w:p w14:paraId="52D8DBC4" w14:textId="77777777" w:rsidR="00484DFE" w:rsidRDefault="00484DFE" w:rsidP="00484DFE">
      <w:pPr>
        <w:pStyle w:val="TF"/>
      </w:pPr>
      <w:commentRangeStart w:id="58"/>
      <w:r>
        <w:t>Figure 6.7.2.2-1</w:t>
      </w:r>
      <w:commentRangeEnd w:id="58"/>
      <w:r>
        <w:rPr>
          <w:rStyle w:val="CommentReference"/>
          <w:rFonts w:ascii="Times New Roman" w:hAnsi="Times New Roman"/>
          <w:b w:val="0"/>
        </w:rPr>
        <w:commentReference w:id="58"/>
      </w:r>
      <w:r>
        <w:t>: Procedure for PDU Session supporting HR-SBO in VPLMN</w:t>
      </w:r>
    </w:p>
    <w:p w14:paraId="51696285" w14:textId="3EA3ECFF" w:rsidR="008B0B1F" w:rsidRDefault="008B0B1F" w:rsidP="008B0B1F">
      <w:pPr>
        <w:pStyle w:val="B1"/>
      </w:pPr>
      <w:r>
        <w:t>1.</w:t>
      </w:r>
      <w:r>
        <w:tab/>
        <w:t xml:space="preserve">During the </w:t>
      </w:r>
      <w:del w:id="59" w:author="Huawei" w:date="2023-04-06T11:24:00Z">
        <w:r w:rsidDel="008B0B1F">
          <w:delText>r</w:delText>
        </w:r>
      </w:del>
      <w:ins w:id="60" w:author="Huawei" w:date="2023-04-06T11:24:00Z">
        <w:r>
          <w:t>R</w:t>
        </w:r>
      </w:ins>
      <w:r>
        <w:t>egistration procedure, the AMF receives the HR-SBO allowed indication per DNN/S-NSNAI from the UDM in the step 14b of the procedure in the clause 4.2.2.2.2 of TS 23.502 [3].</w:t>
      </w:r>
    </w:p>
    <w:p w14:paraId="52F5624E" w14:textId="57E71C54" w:rsidR="008B0B1F" w:rsidRDefault="008B0B1F" w:rsidP="008B0B1F">
      <w:pPr>
        <w:pStyle w:val="B1"/>
      </w:pPr>
      <w:r>
        <w:t>2.</w:t>
      </w:r>
      <w:r>
        <w:tab/>
        <w:t xml:space="preserve">During the PDU Session </w:t>
      </w:r>
      <w:del w:id="61" w:author="Huawei" w:date="2023-04-06T11:24:00Z">
        <w:r w:rsidDel="008B0B1F">
          <w:delText>e</w:delText>
        </w:r>
      </w:del>
      <w:ins w:id="62" w:author="Huawei" w:date="2023-04-06T11:24:00Z">
        <w:r>
          <w:t>E</w:t>
        </w:r>
      </w:ins>
      <w:r>
        <w:t xml:space="preserve">stablishment procedure for Home-routed roaming as in clause 4.3.2.2.2 of TS 23.502 [3], if the AMF had received in SMF </w:t>
      </w:r>
      <w:del w:id="63" w:author="CU-Tianqi Xing" w:date="2023-04-06T10:21:00Z">
        <w:r w:rsidR="00484DFE" w:rsidRPr="00CF178A" w:rsidDel="00577746">
          <w:rPr>
            <w:highlight w:val="yellow"/>
          </w:rPr>
          <w:delText xml:space="preserve">selection </w:delText>
        </w:r>
      </w:del>
      <w:ins w:id="64" w:author="CU-Tianqi Xing" w:date="2023-04-06T10:21:00Z">
        <w:r w:rsidR="00484DFE" w:rsidRPr="00CF178A">
          <w:rPr>
            <w:highlight w:val="yellow"/>
          </w:rPr>
          <w:t xml:space="preserve">Selection </w:t>
        </w:r>
        <w:proofErr w:type="spellStart"/>
        <w:r w:rsidR="00484DFE" w:rsidRPr="00CF178A">
          <w:rPr>
            <w:highlight w:val="yellow"/>
          </w:rPr>
          <w:t>Subcription</w:t>
        </w:r>
        <w:proofErr w:type="spellEnd"/>
        <w:r w:rsidR="00484DFE">
          <w:t xml:space="preserve"> </w:t>
        </w:r>
      </w:ins>
      <w:r>
        <w:t>data from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6DFA91DC" w:rsidR="008B0B1F" w:rsidDel="008B0B1F" w:rsidRDefault="008B0B1F" w:rsidP="008B0B1F">
      <w:pPr>
        <w:pStyle w:val="EditorsNote"/>
        <w:rPr>
          <w:del w:id="65" w:author="Huawei" w:date="2023-04-06T11:24:00Z"/>
        </w:rPr>
      </w:pPr>
      <w:commentRangeStart w:id="66"/>
      <w:del w:id="67" w:author="Huawei" w:date="2023-04-06T11:24:00Z">
        <w:r w:rsidDel="008B0B1F">
          <w:delText>E</w:delText>
        </w:r>
      </w:del>
      <w:commentRangeEnd w:id="66"/>
      <w:r>
        <w:rPr>
          <w:rStyle w:val="CommentReference"/>
          <w:color w:val="auto"/>
        </w:rPr>
        <w:commentReference w:id="66"/>
      </w:r>
      <w:del w:id="68" w:author="Huawei" w:date="2023-04-06T11:24:00Z">
        <w:r w:rsidDel="008B0B1F">
          <w:delText>ditor's note:</w:delText>
        </w:r>
        <w:r w:rsidDel="008B0B1F">
          <w:tab/>
          <w:delText>It is FFS how to route the DNS traffic between the UE and the V-EASDF where multiple DNN networks with the same IP address range are deployed in different HPLMNs or in the same HPLMN.</w:delText>
        </w:r>
      </w:del>
    </w:p>
    <w:p w14:paraId="025AFA11" w14:textId="77777777" w:rsidR="008B0B1F" w:rsidRDefault="008B0B1F" w:rsidP="008B0B1F">
      <w:pPr>
        <w:pStyle w:val="B1"/>
      </w:pPr>
      <w:r>
        <w:lastRenderedPageBreak/>
        <w:tab/>
        <w:t>If the V-SMF supporting the HR-SBO receives the HR-SBO allowed indication from AMF, the V-SMF may:</w:t>
      </w:r>
    </w:p>
    <w:p w14:paraId="773806C9" w14:textId="6317915D" w:rsidR="008B0B1F" w:rsidRDefault="008B0B1F" w:rsidP="008B0B1F">
      <w:pPr>
        <w:pStyle w:val="B2"/>
      </w:pPr>
      <w:r>
        <w:t>-</w:t>
      </w:r>
      <w:r>
        <w:tab/>
        <w:t>select UL</w:t>
      </w:r>
      <w:del w:id="69" w:author="Huawei" w:date="2023-04-06T11:25:00Z">
        <w:r w:rsidDel="008B0B1F">
          <w:delText>-</w:delText>
        </w:r>
      </w:del>
      <w:ins w:id="70" w:author="Huawei" w:date="2023-04-06T11:25:00Z">
        <w:r>
          <w:t xml:space="preserve"> </w:t>
        </w:r>
      </w:ins>
      <w:r>
        <w:t>CL</w:t>
      </w:r>
      <w:ins w:id="71" w:author="Huawei" w:date="2023-04-06T11:25:00Z">
        <w:r>
          <w:t>/BP</w:t>
        </w:r>
      </w:ins>
      <w:r>
        <w:t xml:space="preserve"> </w:t>
      </w:r>
      <w:ins w:id="72" w:author="CU-Tianqi Xing" w:date="2023-04-06T10:24:00Z">
        <w:r w:rsidR="00484DFE" w:rsidRPr="00CF178A">
          <w:rPr>
            <w:highlight w:val="yellow"/>
          </w:rPr>
          <w:t>UPF</w:t>
        </w:r>
        <w:r w:rsidR="00484DFE">
          <w:t xml:space="preserve"> </w:t>
        </w:r>
      </w:ins>
      <w:r>
        <w:t xml:space="preserve">and </w:t>
      </w:r>
      <w:ins w:id="73" w:author="Huawei" w:date="2023-04-06T21:09:00Z">
        <w:r w:rsidR="0028351B">
          <w:t>L-</w:t>
        </w:r>
      </w:ins>
      <w:r>
        <w:t xml:space="preserve">PSA </w:t>
      </w:r>
      <w:del w:id="74" w:author="CU-Tianqi Xing" w:date="2023-04-06T10:24:00Z">
        <w:r w:rsidR="00484DFE" w:rsidRPr="00CF178A" w:rsidDel="00577746">
          <w:rPr>
            <w:highlight w:val="yellow"/>
          </w:rPr>
          <w:delText xml:space="preserve">functionalities </w:delText>
        </w:r>
      </w:del>
      <w:ins w:id="75" w:author="CU-Tianqi Xing" w:date="2023-04-06T10:24:00Z">
        <w:r w:rsidR="00484DFE" w:rsidRPr="00CF178A">
          <w:rPr>
            <w:highlight w:val="yellow"/>
          </w:rPr>
          <w:t>UPF</w:t>
        </w:r>
        <w:r w:rsidR="00484DFE">
          <w:t xml:space="preserve"> </w:t>
        </w:r>
      </w:ins>
      <w:r>
        <w:t>based on UE location information and this indication in the step 4 of the Figure 4.3.2.2.2-1 of TS 23.502 [3].</w:t>
      </w:r>
    </w:p>
    <w:p w14:paraId="3B693818" w14:textId="39FCD891" w:rsidR="008B0B1F" w:rsidRDefault="008B0B1F" w:rsidP="008B0B1F">
      <w:pPr>
        <w:pStyle w:val="NO"/>
      </w:pPr>
      <w:r>
        <w:t>NOTE 1:</w:t>
      </w:r>
      <w:r>
        <w:tab/>
        <w:t>The UL</w:t>
      </w:r>
      <w:del w:id="76" w:author="Huawei" w:date="2023-04-06T11:25:00Z">
        <w:r w:rsidDel="008B0B1F">
          <w:delText>-</w:delText>
        </w:r>
      </w:del>
      <w:ins w:id="77" w:author="Huawei" w:date="2023-04-06T11:25:00Z">
        <w:r>
          <w:t xml:space="preserve"> </w:t>
        </w:r>
      </w:ins>
      <w:r>
        <w:t>CL</w:t>
      </w:r>
      <w:ins w:id="78" w:author="Huawei" w:date="2023-04-06T11:25:00Z">
        <w:r>
          <w:t>/BP</w:t>
        </w:r>
      </w:ins>
      <w:r>
        <w:t xml:space="preserve"> UPF and </w:t>
      </w:r>
      <w:ins w:id="79" w:author="Huawei" w:date="2023-04-06T21:09:00Z">
        <w:r w:rsidR="0028351B">
          <w:t>L-</w:t>
        </w:r>
      </w:ins>
      <w:r>
        <w:t>PSA UPF can be co-located in the single V-UPF.</w:t>
      </w:r>
    </w:p>
    <w:p w14:paraId="4E99D0DA" w14:textId="77777777" w:rsidR="008B0B1F" w:rsidRDefault="008B0B1F" w:rsidP="008B0B1F">
      <w:pPr>
        <w:pStyle w:val="B2"/>
      </w:pPr>
      <w:r>
        <w:t>-</w:t>
      </w:r>
      <w:r>
        <w:tab/>
        <w:t>select a V-EASDF,</w:t>
      </w:r>
    </w:p>
    <w:p w14:paraId="7DEE16C1" w14:textId="77777777" w:rsidR="008B0B1F" w:rsidRDefault="008B0B1F" w:rsidP="008B0B1F">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4AB229ED" w14:textId="7FA9CC08" w:rsidR="00E60049" w:rsidRDefault="008B0B1F" w:rsidP="00E60049">
      <w:pPr>
        <w:pStyle w:val="B2"/>
        <w:rPr>
          <w:ins w:id="80" w:author="Huawei" w:date="2023-04-06T21:10:00Z"/>
        </w:rPr>
      </w:pPr>
      <w:r>
        <w:t>-</w:t>
      </w:r>
      <w:r>
        <w:tab/>
        <w:t xml:space="preserve">send </w:t>
      </w:r>
      <w:del w:id="81" w:author="CU-Tianqi Xing" w:date="2023-04-06T10:24:00Z">
        <w:r w:rsidR="00484DFE" w:rsidRPr="00CF178A" w:rsidDel="00577746">
          <w:rPr>
            <w:highlight w:val="yellow"/>
          </w:rPr>
          <w:delText>to the H-SMF</w:delText>
        </w:r>
      </w:del>
      <w:r>
        <w:t xml:space="preserve"> the request for the establishment of the PDU Session supporting HR-SBO in VPLMN and </w:t>
      </w:r>
      <w:ins w:id="82" w:author="CU-Tianqi Xing" w:date="2023-04-06T10:24:00Z">
        <w:r w:rsidR="00484DFE" w:rsidRPr="00CF178A">
          <w:rPr>
            <w:highlight w:val="yellow"/>
          </w:rPr>
          <w:t>optionally send</w:t>
        </w:r>
        <w:r w:rsidR="00484DFE">
          <w:t xml:space="preserve"> </w:t>
        </w:r>
      </w:ins>
      <w:r>
        <w:t>the V-EASDF IP address to</w:t>
      </w:r>
      <w:r w:rsidR="00484DFE" w:rsidRPr="00484DFE">
        <w:t xml:space="preserve"> </w:t>
      </w:r>
      <w:ins w:id="83" w:author="CU-Tianqi Xing" w:date="2023-04-06T10:24:00Z">
        <w:r w:rsidR="00484DFE" w:rsidRPr="00CF178A">
          <w:rPr>
            <w:highlight w:val="yellow"/>
          </w:rPr>
          <w:t>the H-SMF</w:t>
        </w:r>
      </w:ins>
      <w:r>
        <w:t xml:space="preserve"> in the </w:t>
      </w:r>
      <w:proofErr w:type="spellStart"/>
      <w:r>
        <w:t>Nsmf_PDUSession_Create</w:t>
      </w:r>
      <w:proofErr w:type="spellEnd"/>
      <w:r>
        <w:t xml:space="preserve"> Request in the step 6 of the procedure in figure 4.3.2.2.2-1 in clause 4.3.2.2.2 of TS 23.502 [3].</w:t>
      </w:r>
    </w:p>
    <w:p w14:paraId="24FAB274" w14:textId="71AB58F2" w:rsidR="00A94279" w:rsidRPr="00F9255E" w:rsidDel="00246495" w:rsidRDefault="005C3A06" w:rsidP="00E60049">
      <w:pPr>
        <w:pStyle w:val="NO"/>
        <w:rPr>
          <w:del w:id="84" w:author="Huawei_Hui_D2" w:date="2023-04-18T17:27:00Z"/>
        </w:rPr>
      </w:pPr>
      <w:ins w:id="85" w:author="Huawei" w:date="2023-04-06T20:58:00Z">
        <w:del w:id="86" w:author="Huawei_Hui_D2" w:date="2023-04-18T17:27:00Z">
          <w:r w:rsidDel="00246495">
            <w:delText>NOTE</w:delText>
          </w:r>
          <w:r w:rsidR="00F9255E" w:rsidRPr="00F9255E" w:rsidDel="00246495">
            <w:delText>: The N6 traffic routing between L-PSA and V-EASDF/EAS is based on</w:delText>
          </w:r>
        </w:del>
      </w:ins>
      <w:ins w:id="87" w:author="Huawei" w:date="2023-04-06T21:00:00Z">
        <w:del w:id="88" w:author="Huawei_Hui_D2" w:date="2023-04-18T17:27:00Z">
          <w:r w:rsidR="00F9255E" w:rsidDel="00246495">
            <w:delText xml:space="preserve"> </w:delText>
          </w:r>
        </w:del>
      </w:ins>
      <w:ins w:id="89" w:author="Huawei" w:date="2023-04-06T20:58:00Z">
        <w:del w:id="90" w:author="Huawei_Hui_D2" w:date="2023-04-18T17:27:00Z">
          <w:r w:rsidR="00F9255E" w:rsidRPr="00F9255E" w:rsidDel="00246495">
            <w:delText xml:space="preserve">network deployment in N6 for the HPLMN DNN or N6 traffic routing </w:delText>
          </w:r>
        </w:del>
      </w:ins>
      <w:ins w:id="91" w:author="Huawei" w:date="2023-04-07T17:35:00Z">
        <w:del w:id="92" w:author="Huawei_Hui_D2" w:date="2023-04-18T17:27:00Z">
          <w:r w:rsidR="007A5E53" w:rsidDel="00246495">
            <w:delText xml:space="preserve">information </w:delText>
          </w:r>
        </w:del>
      </w:ins>
      <w:ins w:id="93" w:author="Huawei" w:date="2023-04-07T17:32:00Z">
        <w:del w:id="94" w:author="Huawei_Hui_D2" w:date="2023-04-18T17:27:00Z">
          <w:r w:rsidR="007A5E53" w:rsidDel="00246495">
            <w:delText xml:space="preserve">described in </w:delText>
          </w:r>
        </w:del>
      </w:ins>
      <w:ins w:id="95" w:author="Huawei" w:date="2023-04-07T17:35:00Z">
        <w:del w:id="96" w:author="Huawei_Hui_D2" w:date="2023-04-18T17:27:00Z">
          <w:r w:rsidR="007A5E53" w:rsidDel="00246495">
            <w:delText>clause 5.6.7.1 of TS 23.501 [2]</w:delText>
          </w:r>
        </w:del>
      </w:ins>
      <w:ins w:id="97" w:author="Huawei" w:date="2023-04-06T20:58:00Z">
        <w:del w:id="98" w:author="Huawei_Hui_D2" w:date="2023-04-18T17:27:00Z">
          <w:r w:rsidR="00F9255E" w:rsidRPr="00F9255E" w:rsidDel="00246495">
            <w:delText>.</w:delText>
          </w:r>
        </w:del>
      </w:ins>
    </w:p>
    <w:p w14:paraId="42553980" w14:textId="77777777" w:rsidR="008B0B1F" w:rsidRDefault="008B0B1F" w:rsidP="008B0B1F">
      <w:pPr>
        <w:pStyle w:val="B1"/>
      </w:pPr>
      <w:r>
        <w:tab/>
        <w:t>The H-SMF authorizes the request for HR-SBO based on SM subscription data (i.e. HR-SBO authorization indication) in the step 7 of the procedure in the clause 4.3.2.2.2-1 of TS 23.502 [3].</w:t>
      </w:r>
    </w:p>
    <w:p w14:paraId="5A8BC14F" w14:textId="77BFB678" w:rsidR="008B0B1F" w:rsidRDefault="008B0B1F" w:rsidP="008B0B1F">
      <w:pPr>
        <w:pStyle w:val="B1"/>
      </w:pPr>
      <w:r>
        <w:tab/>
        <w:t>Once the HR-SBO is authorized, the H-SMF requests and retrieves the optional VPLMN Specific Offloading Policy from H-PCF.</w:t>
      </w:r>
      <w:ins w:id="99" w:author="Huawei" w:date="2023-04-06T11:26:00Z">
        <w:r>
          <w:t xml:space="preserve"> </w:t>
        </w:r>
        <w:r w:rsidRPr="00162FBA">
          <w:t>The H-SMF generates VPLMN Specific Offloading Information</w:t>
        </w:r>
      </w:ins>
      <w:ins w:id="100" w:author="Huawei" w:date="2023-04-06T21:01:00Z">
        <w:r w:rsidR="004003C8">
          <w:t xml:space="preserve"> (i.e. IP range(s) and/or FQDN(s) allowed to be routed to the local part of DN in VPLMN</w:t>
        </w:r>
      </w:ins>
      <w:ins w:id="101" w:author="Huawei" w:date="2023-04-07T15:25:00Z">
        <w:r w:rsidR="00A34910">
          <w:t xml:space="preserve">, and/or authorized </w:t>
        </w:r>
      </w:ins>
      <w:ins w:id="102" w:author="Huawei" w:date="2023-04-07T17:36:00Z">
        <w:r w:rsidR="00D772E0">
          <w:t>Session</w:t>
        </w:r>
      </w:ins>
      <w:ins w:id="103" w:author="Huawei" w:date="2023-04-07T15:26:00Z">
        <w:r w:rsidR="00A34910">
          <w:t xml:space="preserve"> AMBR</w:t>
        </w:r>
      </w:ins>
      <w:ins w:id="104" w:author="Huawei" w:date="2023-04-07T17:37:00Z">
        <w:r w:rsidR="00D772E0">
          <w:t xml:space="preserve"> for Offloading</w:t>
        </w:r>
      </w:ins>
      <w:ins w:id="105" w:author="Huawei" w:date="2023-04-06T21:01:00Z">
        <w:r w:rsidR="004003C8">
          <w:t>)</w:t>
        </w:r>
      </w:ins>
      <w:ins w:id="106" w:author="Huawei" w:date="2023-04-06T11:26:00Z">
        <w:r w:rsidRPr="00162FBA">
          <w:t xml:space="preserve"> based on the VPLMN Specific Offloading Policy.</w:t>
        </w:r>
      </w:ins>
    </w:p>
    <w:p w14:paraId="3E83DD6C" w14:textId="77777777" w:rsidR="008B0B1F" w:rsidRDefault="008B0B1F" w:rsidP="008B0B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3D25D63" w14:textId="77777777" w:rsidR="008B0B1F" w:rsidRDefault="008B0B1F" w:rsidP="008B0B1F">
      <w:pPr>
        <w:pStyle w:val="B2"/>
      </w:pPr>
      <w:r>
        <w:t>-</w:t>
      </w:r>
      <w:r>
        <w:tab/>
        <w:t>optional VPLMN Specific Offloading Information</w:t>
      </w:r>
    </w:p>
    <w:p w14:paraId="1855810C" w14:textId="77642DAE" w:rsidR="008B0B1F" w:rsidRDefault="008B0B1F" w:rsidP="008B0B1F">
      <w:pPr>
        <w:pStyle w:val="B2"/>
      </w:pPr>
      <w:r>
        <w:t>-</w:t>
      </w:r>
      <w:r>
        <w:tab/>
        <w:t>the V-EASDF IP address (corresponding to clause 6.7.2.3) or DNS server IP address of HPLMN (corresponding to clause 6.7.2.5) as DNS server address to be sent to the UE via PCO and</w:t>
      </w:r>
    </w:p>
    <w:p w14:paraId="23447A49" w14:textId="1AF18FC6" w:rsidR="008B0B1F" w:rsidRDefault="008B0B1F" w:rsidP="008B0B1F">
      <w:pPr>
        <w:pStyle w:val="B2"/>
      </w:pPr>
      <w:r>
        <w:t>-</w:t>
      </w:r>
      <w:r>
        <w:tab/>
      </w:r>
      <w:ins w:id="107" w:author="Huawei" w:date="2023-04-06T11:27:00Z">
        <w:r>
          <w:t xml:space="preserve">optional </w:t>
        </w:r>
      </w:ins>
      <w:r>
        <w:t>the DNS server address of HPLMN (to be used for DNS requests related with traffic not to be subject to HR-SBO</w:t>
      </w:r>
      <w:ins w:id="108" w:author="CU-Tianqi Xing" w:date="2023-04-06T10:25:00Z">
        <w:r w:rsidR="00484DFE" w:rsidRPr="00CF178A">
          <w:rPr>
            <w:highlight w:val="yellow"/>
          </w:rPr>
          <w:t>, corresponding to clause 6.7.2.3</w:t>
        </w:r>
      </w:ins>
      <w:r>
        <w:t>)</w:t>
      </w:r>
    </w:p>
    <w:p w14:paraId="699D214F" w14:textId="620F4EBB" w:rsidR="008B0B1F" w:rsidRDefault="008B0B1F" w:rsidP="008B0B1F">
      <w:pPr>
        <w:pStyle w:val="B2"/>
        <w:rPr>
          <w:ins w:id="109" w:author="Huawei" w:date="2023-04-06T11:27:00Z"/>
        </w:rPr>
      </w:pPr>
      <w:ins w:id="110" w:author="Huawei" w:date="2023-04-06T11:27:00Z">
        <w:r w:rsidRPr="00C22AFB">
          <w:t>-</w:t>
        </w:r>
        <w:r w:rsidRPr="00C22AFB">
          <w:tab/>
          <w:t>optional the HPLMN address information</w:t>
        </w:r>
        <w:r>
          <w:t xml:space="preserve"> (e.g. H-UPF IP address</w:t>
        </w:r>
      </w:ins>
      <w:ins w:id="111" w:author="Huawei" w:date="2023-04-07T17:46:00Z">
        <w:r w:rsidR="00F46BB4">
          <w:t xml:space="preserve"> on N6</w:t>
        </w:r>
      </w:ins>
      <w:ins w:id="112" w:author="Huawei" w:date="2023-04-06T11:27:00Z">
        <w:r>
          <w:t>)</w:t>
        </w:r>
        <w:r w:rsidRPr="00C22AFB">
          <w:t xml:space="preserve"> to be used by V-EASDF to build EDNS Client Subnet option for target FQDN of the DNS query which is not authorized </w:t>
        </w:r>
      </w:ins>
      <w:ins w:id="113" w:author="Huawei" w:date="2023-04-06T21:02:00Z">
        <w:r w:rsidR="004003C8">
          <w:t>for HR-SBO</w:t>
        </w:r>
      </w:ins>
      <w:ins w:id="114" w:author="Huawei" w:date="2023-04-06T11:27:00Z">
        <w:r w:rsidRPr="00C22AFB">
          <w:t>.</w:t>
        </w:r>
      </w:ins>
    </w:p>
    <w:p w14:paraId="1513FC98" w14:textId="77777777" w:rsidR="008B0B1F" w:rsidRDefault="008B0B1F" w:rsidP="008B0B1F">
      <w:pPr>
        <w:pStyle w:val="B2"/>
      </w:pPr>
      <w:r>
        <w:t>-</w:t>
      </w:r>
      <w:r>
        <w:tab/>
        <w:t>the HR-SBO authorization result (i.e. whether HR-SBO request is authorized or not).</w:t>
      </w:r>
    </w:p>
    <w:p w14:paraId="3ACDFDEE" w14:textId="77777777" w:rsidR="008B0B1F" w:rsidRDefault="008B0B1F" w:rsidP="008B0B1F">
      <w:pPr>
        <w:pStyle w:val="B1"/>
      </w:pPr>
      <w:r>
        <w:tab/>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311A5331" w:rsidR="008B0B1F" w:rsidRPr="00D95DB0" w:rsidRDefault="008B0B1F" w:rsidP="008B0B1F">
      <w:pPr>
        <w:pStyle w:val="B1"/>
      </w:pPr>
      <w:r w:rsidRPr="00D95DB0">
        <w:t>3.</w:t>
      </w:r>
      <w:r w:rsidRPr="00D95DB0">
        <w:tab/>
        <w:t xml:space="preserve">The V-SMF configures the V-EASDF with the DNS handling rules using the received VPLMN </w:t>
      </w:r>
      <w:del w:id="115" w:author="Huawei" w:date="2023-04-06T11:28:00Z">
        <w:r w:rsidRPr="00D95DB0" w:rsidDel="008B0B1F">
          <w:delText>s</w:delText>
        </w:r>
      </w:del>
      <w:ins w:id="116" w:author="Huawei" w:date="2023-04-06T11:28:00Z">
        <w:r>
          <w:t>S</w:t>
        </w:r>
      </w:ins>
      <w:r w:rsidRPr="00D95DB0">
        <w:t xml:space="preserve">pecific </w:t>
      </w:r>
      <w:del w:id="117" w:author="Huawei" w:date="2023-04-06T11:28:00Z">
        <w:r w:rsidRPr="00D95DB0" w:rsidDel="008B0B1F">
          <w:delText>o</w:delText>
        </w:r>
      </w:del>
      <w:ins w:id="118" w:author="Huawei" w:date="2023-04-06T11:28:00Z">
        <w:r>
          <w:t>O</w:t>
        </w:r>
      </w:ins>
      <w:r w:rsidRPr="00D95DB0">
        <w:t xml:space="preserve">ffloading </w:t>
      </w:r>
      <w:del w:id="119" w:author="Huawei" w:date="2023-04-06T11:29:00Z">
        <w:r w:rsidRPr="00D95DB0" w:rsidDel="008B0B1F">
          <w:delText>policy</w:delText>
        </w:r>
      </w:del>
      <w:ins w:id="120" w:author="Huawei" w:date="2023-04-06T11:29:00Z">
        <w:r>
          <w:t xml:space="preserve">Information </w:t>
        </w:r>
      </w:ins>
      <w:r w:rsidRPr="00D95DB0">
        <w:t>and</w:t>
      </w:r>
      <w:r w:rsidR="00484DFE" w:rsidRPr="00484DFE" w:rsidDel="00B00D35">
        <w:t xml:space="preserve"> </w:t>
      </w:r>
      <w:del w:id="121" w:author="CU-Tianqi Xing" w:date="2023-04-06T10:25:00Z">
        <w:r w:rsidR="00484DFE" w:rsidRPr="00CF178A" w:rsidDel="00B00D35">
          <w:rPr>
            <w:highlight w:val="yellow"/>
          </w:rPr>
          <w:delText xml:space="preserve">may </w:delText>
        </w:r>
      </w:del>
      <w:ins w:id="122" w:author="CU-Tianqi Xing" w:date="2023-04-06T10:25:00Z">
        <w:r w:rsidR="00484DFE" w:rsidRPr="00CF178A">
          <w:rPr>
            <w:highlight w:val="yellow"/>
          </w:rPr>
          <w:t>optionally</w:t>
        </w:r>
        <w:r w:rsidR="00484DFE">
          <w:t xml:space="preserve"> </w:t>
        </w:r>
      </w:ins>
      <w:r w:rsidR="00484DFE">
        <w:t>configure</w:t>
      </w:r>
      <w:ins w:id="123" w:author="CU-Tianqi Xing" w:date="2023-04-06T10:25:00Z">
        <w:r w:rsidR="00484DFE" w:rsidRPr="00CF178A">
          <w:rPr>
            <w:highlight w:val="yellow"/>
          </w:rPr>
          <w:t>s</w:t>
        </w:r>
      </w:ins>
      <w:r w:rsidRPr="00D95DB0">
        <w:t xml:space="preserv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4A8ECF6" w14:textId="79F9300B" w:rsidR="008B0B1F" w:rsidRDefault="008B0B1F" w:rsidP="008B0B1F">
      <w:pPr>
        <w:pStyle w:val="B1"/>
        <w:rPr>
          <w:ins w:id="124" w:author="Huawei" w:date="2023-04-06T11:29:00Z"/>
        </w:rPr>
      </w:pPr>
      <w:r w:rsidRPr="00D95DB0">
        <w:tab/>
      </w:r>
      <w:ins w:id="125" w:author="Huawei" w:date="2023-04-06T21:02:00Z">
        <w:r w:rsidR="00762045">
          <w:t>If HPLMN address information is received, t</w:t>
        </w:r>
      </w:ins>
      <w:ins w:id="126" w:author="Huawei" w:date="2023-04-06T11:29:00Z">
        <w:r w:rsidRPr="00A423FC">
          <w:t xml:space="preserve">he V-SMF </w:t>
        </w:r>
      </w:ins>
      <w:ins w:id="127" w:author="Huawei" w:date="2023-04-06T21:02:00Z">
        <w:r w:rsidR="00762045">
          <w:t xml:space="preserve">may </w:t>
        </w:r>
      </w:ins>
      <w:ins w:id="128" w:author="Huawei" w:date="2023-04-06T11:29:00Z">
        <w:r w:rsidRPr="00A423FC">
          <w:t xml:space="preserve">also configures the V-EASDF to build EDNS Client Subnet option based on </w:t>
        </w:r>
      </w:ins>
      <w:ins w:id="129" w:author="Huawei" w:date="2023-04-06T21:03:00Z">
        <w:r w:rsidR="00762045">
          <w:t>this</w:t>
        </w:r>
      </w:ins>
      <w:ins w:id="130" w:author="Huawei" w:date="2023-04-06T11:29:00Z">
        <w:r w:rsidRPr="00A423FC">
          <w:t xml:space="preserve"> HPLMN address information for target FQDN of DNS query which is not authorized </w:t>
        </w:r>
      </w:ins>
      <w:ins w:id="131" w:author="Huawei" w:date="2023-04-06T21:03:00Z">
        <w:r w:rsidR="00762045">
          <w:t>for HR-SBO</w:t>
        </w:r>
      </w:ins>
      <w:ins w:id="132" w:author="Huawei" w:date="2023-04-06T11:29:00Z">
        <w:r w:rsidRPr="00A423FC">
          <w:t>.</w:t>
        </w:r>
      </w:ins>
    </w:p>
    <w:p w14:paraId="43424BBE" w14:textId="0F97A197" w:rsidR="008B0B1F" w:rsidRPr="00D95DB0" w:rsidRDefault="008B0B1F" w:rsidP="008B0B1F">
      <w:pPr>
        <w:pStyle w:val="B1"/>
      </w:pPr>
      <w:ins w:id="133" w:author="Huawei" w:date="2023-04-06T11:29:00Z">
        <w:r>
          <w:lastRenderedPageBreak/>
          <w:tab/>
        </w:r>
      </w:ins>
      <w:r w:rsidRPr="00D95DB0">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1607D8E" w14:textId="795509D3" w:rsidR="008B0B1F" w:rsidRPr="00D95DB0" w:rsidRDefault="008B0B1F" w:rsidP="008B0B1F">
      <w:pPr>
        <w:pStyle w:val="B1"/>
      </w:pPr>
      <w:r w:rsidRPr="00D95DB0">
        <w:tab/>
        <w:t xml:space="preserve">The V-SMF configures the </w:t>
      </w:r>
      <w:ins w:id="134" w:author="CU-Tianqi Xing" w:date="2023-04-06T16:26:00Z">
        <w:r w:rsidR="00484DFE" w:rsidRPr="00CF178A">
          <w:rPr>
            <w:highlight w:val="yellow"/>
          </w:rPr>
          <w:t>UL-CL UPF and PSA UPF</w:t>
        </w:r>
      </w:ins>
      <w:del w:id="135" w:author="CU-Tianqi Xing" w:date="2023-04-06T16:26:00Z">
        <w:r w:rsidR="00484DFE" w:rsidRPr="00CF178A" w:rsidDel="00801804">
          <w:rPr>
            <w:highlight w:val="yellow"/>
          </w:rPr>
          <w:delText>V-UPF</w:delText>
        </w:r>
      </w:del>
      <w:r w:rsidR="00484DFE">
        <w:t xml:space="preserve"> </w:t>
      </w:r>
      <w:r w:rsidRPr="00D95DB0">
        <w:t>selected in the step 2 to forward DNS messages to V-EASDF.</w:t>
      </w:r>
    </w:p>
    <w:p w14:paraId="4DBDA001" w14:textId="3CA35E56" w:rsidR="008B0B1F" w:rsidRPr="00D95DB0" w:rsidRDefault="008B0B1F" w:rsidP="008B0B1F">
      <w:pPr>
        <w:pStyle w:val="B1"/>
      </w:pPr>
      <w:r w:rsidRPr="00D95DB0">
        <w:t>4A.</w:t>
      </w:r>
      <w:r w:rsidRPr="00D95DB0">
        <w:tab/>
        <w:t>EAS Discovery procedure with V-EASDF is performed as described in clause 6.7.2.</w:t>
      </w:r>
      <w:r>
        <w:t>3</w:t>
      </w:r>
      <w:r w:rsidRPr="00D95DB0">
        <w:t>.</w:t>
      </w:r>
    </w:p>
    <w:p w14:paraId="7EB02405" w14:textId="25BD5B55" w:rsidR="008B0B1F" w:rsidRPr="00D95DB0" w:rsidRDefault="008B0B1F" w:rsidP="008B0B1F">
      <w:pPr>
        <w:pStyle w:val="B1"/>
      </w:pPr>
      <w:r w:rsidRPr="00D95DB0">
        <w:t>4B.</w:t>
      </w:r>
      <w:r w:rsidRPr="00D95DB0">
        <w:tab/>
      </w:r>
      <w:ins w:id="136" w:author="Huawei" w:date="2023-04-06T21:03:00Z">
        <w:r w:rsidR="00762045">
          <w:tab/>
        </w:r>
      </w:ins>
      <w:r w:rsidRPr="00D95DB0">
        <w:t>EAS Discovery procedure with Local DNS Server/Resolver is performed as described in clause 6.7.2.</w:t>
      </w:r>
      <w:r>
        <w:t>4</w:t>
      </w:r>
      <w:r w:rsidRPr="00D95DB0">
        <w:t>.</w:t>
      </w:r>
    </w:p>
    <w:p w14:paraId="1ED916C3" w14:textId="094AE992" w:rsidR="00233198" w:rsidRPr="00D95DB0" w:rsidRDefault="00233198" w:rsidP="00233198">
      <w:pPr>
        <w:pStyle w:val="B1"/>
      </w:pPr>
      <w:r w:rsidRPr="00D95DB0">
        <w:t>4C.</w:t>
      </w:r>
      <w:r w:rsidRPr="00D95DB0">
        <w:tab/>
      </w:r>
      <w:ins w:id="137" w:author="Huawei" w:date="2023-04-06T21:47:00Z">
        <w:r>
          <w:tab/>
        </w:r>
      </w:ins>
      <w:r w:rsidRPr="00D95DB0">
        <w:t>EAS discovery procedure with V-EASDF using IP replacement mechanism as described in clause 6.7.2.</w:t>
      </w:r>
      <w:r>
        <w:t>5</w:t>
      </w:r>
      <w:r w:rsidRPr="00D95DB0">
        <w:t>.</w:t>
      </w:r>
    </w:p>
    <w:p w14:paraId="58B75233" w14:textId="2A8D8E5C" w:rsidR="008B0B1F" w:rsidRPr="00D95DB0" w:rsidRDefault="008B0B1F" w:rsidP="008B0B1F">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0BD956D5" w14:textId="77777777" w:rsidR="008B0B1F" w:rsidRDefault="008B0B1F" w:rsidP="008B0B1F">
      <w:pPr>
        <w:pStyle w:val="Heading4"/>
      </w:pPr>
      <w:bookmarkStart w:id="138" w:name="_Toc131529446"/>
      <w:r>
        <w:t>6.7.2.3</w:t>
      </w:r>
      <w:r>
        <w:tab/>
        <w:t>EAS Discovery Procedure with V-EASDF for HR-SBO</w:t>
      </w:r>
      <w:bookmarkEnd w:id="138"/>
    </w:p>
    <w:p w14:paraId="2BE4D6DD" w14:textId="77777777" w:rsidR="008B0B1F" w:rsidRDefault="005B35ED" w:rsidP="008B0B1F">
      <w:pPr>
        <w:pStyle w:val="TH"/>
      </w:pPr>
      <w:r>
        <w:rPr>
          <w:noProof/>
        </w:rPr>
        <w:object w:dxaOrig="13140" w:dyaOrig="6228" w14:anchorId="3D81F4CD">
          <v:shape id="_x0000_i1027" type="#_x0000_t75" alt="" style="width:481.4pt;height:228.45pt;mso-width-percent:0;mso-height-percent:0;mso-width-percent:0;mso-height-percent:0" o:ole="">
            <v:imagedata r:id="rId25" o:title=""/>
          </v:shape>
          <o:OLEObject Type="Embed" ProgID="Visio.Drawing.15" ShapeID="_x0000_i1027" DrawAspect="Content" ObjectID="_1743442330" r:id="rId26"/>
        </w:object>
      </w:r>
    </w:p>
    <w:p w14:paraId="05139995" w14:textId="77777777" w:rsidR="008B0B1F" w:rsidRDefault="008B0B1F" w:rsidP="008B0B1F">
      <w:pPr>
        <w:pStyle w:val="TF"/>
      </w:pPr>
      <w:r>
        <w:t>Figure 6.7.2.3-1: Procedure for EAS Discovery with V-EASDF for HR-SBO roaming scenario</w:t>
      </w:r>
    </w:p>
    <w:p w14:paraId="5BF78C92" w14:textId="64288ACD" w:rsidR="008B0B1F" w:rsidRDefault="008B0B1F" w:rsidP="008B0B1F">
      <w:pPr>
        <w:pStyle w:val="B1"/>
      </w:pPr>
      <w:r>
        <w:t>1.</w:t>
      </w:r>
      <w:r>
        <w:tab/>
        <w:t xml:space="preserve">The DNS query sent by the UE reaches the V-EASDF via </w:t>
      </w:r>
      <w:del w:id="139" w:author="Huawei" w:date="2023-04-06T11:30:00Z">
        <w:r w:rsidDel="008B0B1F">
          <w:delText>an</w:delText>
        </w:r>
      </w:del>
      <w:ins w:id="140" w:author="Huawei" w:date="2023-04-06T11:30:00Z">
        <w:r>
          <w:t>the</w:t>
        </w:r>
      </w:ins>
      <w:r>
        <w:t xml:space="preserve"> </w:t>
      </w:r>
      <w:ins w:id="141" w:author="CU-Tianqi Xing" w:date="2023-04-06T16:26:00Z">
        <w:r w:rsidR="00484DFE" w:rsidRPr="00CF178A">
          <w:rPr>
            <w:highlight w:val="yellow"/>
          </w:rPr>
          <w:t>UL-CL UPF and PSA UPF in VPLMN</w:t>
        </w:r>
      </w:ins>
      <w:ins w:id="142" w:author="Huawei_Day2" w:date="2023-04-18T11:00:00Z">
        <w:r w:rsidR="00484DFE" w:rsidRPr="00CF178A">
          <w:rPr>
            <w:highlight w:val="yellow"/>
          </w:rPr>
          <w:t xml:space="preserve"> </w:t>
        </w:r>
      </w:ins>
      <w:ins w:id="143" w:author="Huawei" w:date="2023-04-06T11:30:00Z">
        <w:del w:id="144" w:author="Huawei_Day2" w:date="2023-04-18T11:01:00Z">
          <w:r w:rsidRPr="00CF178A" w:rsidDel="00484DFE">
            <w:rPr>
              <w:highlight w:val="yellow"/>
            </w:rPr>
            <w:delText>V-</w:delText>
          </w:r>
        </w:del>
      </w:ins>
      <w:del w:id="145" w:author="Huawei_Day2" w:date="2023-04-18T11:01:00Z">
        <w:r w:rsidRPr="00CF178A" w:rsidDel="00484DFE">
          <w:rPr>
            <w:highlight w:val="yellow"/>
          </w:rPr>
          <w:delText>UPF</w:delText>
        </w:r>
        <w:r w:rsidDel="00484DFE">
          <w:delText xml:space="preserve"> </w:delText>
        </w:r>
      </w:del>
      <w:del w:id="146" w:author="CU-Tianqi Xing" w:date="2023-04-06T10:27:00Z">
        <w:r w:rsidR="00484DFE" w:rsidRPr="00CF178A" w:rsidDel="00B00D35">
          <w:rPr>
            <w:highlight w:val="yellow"/>
          </w:rPr>
          <w:delText>controlled by the V-SMF</w:delText>
        </w:r>
      </w:del>
      <w:r>
        <w:t>controlled by the V-SMF</w:t>
      </w:r>
      <w:r w:rsidR="00484DFE" w:rsidRPr="00484DFE">
        <w:t xml:space="preserve"> </w:t>
      </w:r>
      <w:ins w:id="147" w:author="CU-Tianqi Xing" w:date="2023-04-06T10:27:00Z">
        <w:r w:rsidR="00484DFE" w:rsidRPr="00CF178A">
          <w:rPr>
            <w:highlight w:val="yellow"/>
          </w:rPr>
          <w:t>selected in step 2 of Figure 6.7.2.2-1</w:t>
        </w:r>
      </w:ins>
      <w:r>
        <w:t>.</w:t>
      </w:r>
    </w:p>
    <w:p w14:paraId="42D893A8" w14:textId="3F0DEC64" w:rsidR="008B0B1F" w:rsidRDefault="008B0B1F" w:rsidP="00725CAA">
      <w:pPr>
        <w:pStyle w:val="B1"/>
        <w:ind w:hanging="1"/>
      </w:pPr>
      <w:r>
        <w:t xml:space="preserve">If the target FQDN of the DNS query is not part of the FQDN authorized by the H-SMF in step 2 of Figure 6.7.2.2-1, a) </w:t>
      </w:r>
      <w:del w:id="148" w:author="Ericsson-MH6" w:date="2023-04-19T11:56:00Z">
        <w:r w:rsidDel="005B35ED">
          <w:delText>or</w:delText>
        </w:r>
      </w:del>
      <w:r>
        <w:t xml:space="preserve"> b) </w:t>
      </w:r>
      <w:ins w:id="149" w:author="Ericsson-MH6" w:date="2023-04-19T11:56:00Z">
        <w:r w:rsidR="005B35ED" w:rsidRPr="005B35ED">
          <w:rPr>
            <w:highlight w:val="cyan"/>
            <w:rPrChange w:id="150" w:author="Ericsson-MH6" w:date="2023-04-19T11:57:00Z">
              <w:rPr/>
            </w:rPrChange>
          </w:rPr>
          <w:t xml:space="preserve">or c) </w:t>
        </w:r>
      </w:ins>
      <w:del w:id="151" w:author="Ericsson-MH6" w:date="2023-04-19T11:57:00Z">
        <w:r w:rsidRPr="005B35ED" w:rsidDel="005B35ED">
          <w:rPr>
            <w:highlight w:val="cyan"/>
            <w:rPrChange w:id="152" w:author="Ericsson-MH6" w:date="2023-04-19T11:57:00Z">
              <w:rPr/>
            </w:rPrChange>
          </w:rPr>
          <w:delText xml:space="preserve">will </w:delText>
        </w:r>
      </w:del>
      <w:ins w:id="153" w:author="Ericsson-MH6" w:date="2023-04-19T11:57:00Z">
        <w:r w:rsidR="005B35ED" w:rsidRPr="005B35ED">
          <w:rPr>
            <w:highlight w:val="cyan"/>
            <w:rPrChange w:id="154" w:author="Ericsson-MH6" w:date="2023-04-19T11:57:00Z">
              <w:rPr/>
            </w:rPrChange>
          </w:rPr>
          <w:t>may</w:t>
        </w:r>
        <w:r w:rsidR="005B35ED">
          <w:t xml:space="preserve"> </w:t>
        </w:r>
      </w:ins>
      <w:r>
        <w:t>be performed:</w:t>
      </w:r>
    </w:p>
    <w:p w14:paraId="09A56CFA" w14:textId="77777777" w:rsidR="008B0B1F" w:rsidRDefault="008B0B1F" w:rsidP="008B0B1F">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456B77A4" w14:textId="6F907647" w:rsidR="00E60049" w:rsidRDefault="008B0B1F" w:rsidP="00D6011F">
      <w:pPr>
        <w:pStyle w:val="B2"/>
        <w:rPr>
          <w:ins w:id="155" w:author="Huawei" w:date="2023-04-06T21:10:00Z"/>
        </w:rPr>
      </w:pPr>
      <w:r>
        <w:t>b)</w:t>
      </w:r>
      <w:r>
        <w:tab/>
        <w:t>The UL CL/BP UPF sends the DNS request to the DNS server address of HPLMN via V-UPF (if exists) and H-UPF (through N9)</w:t>
      </w:r>
      <w:ins w:id="156" w:author="Huawei" w:date="2023-04-06T11:31:00Z">
        <w:r>
          <w:t>.</w:t>
        </w:r>
      </w:ins>
      <w:del w:id="157" w:author="Huawei" w:date="2023-04-06T11:31:00Z">
        <w:r w:rsidDel="008B0B1F">
          <w:delText>,</w:delText>
        </w:r>
      </w:del>
      <w:ins w:id="158" w:author="Huawei" w:date="2023-04-06T11:31:00Z">
        <w:r>
          <w:t xml:space="preserve"> For UL</w:t>
        </w:r>
      </w:ins>
      <w:ins w:id="159" w:author="Ericsson-MH6" w:date="2023-04-19T11:57:00Z">
        <w:r w:rsidR="005B35ED">
          <w:t>-</w:t>
        </w:r>
      </w:ins>
      <w:ins w:id="160" w:author="Huawei" w:date="2023-04-06T11:31:00Z">
        <w:del w:id="161" w:author="Ericsson-MH6" w:date="2023-04-19T11:57:00Z">
          <w:r w:rsidDel="005B35ED">
            <w:delText xml:space="preserve"> </w:delText>
          </w:r>
        </w:del>
        <w:r>
          <w:t>CL case, the H-UPF</w:t>
        </w:r>
      </w:ins>
      <w:del w:id="162" w:author="Huawei" w:date="2023-04-06T11:31:00Z">
        <w:r w:rsidDel="008B0B1F">
          <w:delText xml:space="preserve"> by</w:delText>
        </w:r>
      </w:del>
      <w:r>
        <w:t xml:space="preserve"> modif</w:t>
      </w:r>
      <w:ins w:id="163" w:author="Huawei" w:date="2023-04-06T11:31:00Z">
        <w:r>
          <w:t>ies</w:t>
        </w:r>
      </w:ins>
      <w:del w:id="164" w:author="Huawei" w:date="2023-04-06T11:31:00Z">
        <w:r w:rsidDel="008B0B1F">
          <w:delText>ying</w:delText>
        </w:r>
      </w:del>
      <w:r>
        <w:t xml:space="preserve"> the packet's destination IP address (corresponding to V-EASDF) to that of the DNS server of HPLMN</w:t>
      </w:r>
    </w:p>
    <w:p w14:paraId="49F6E672" w14:textId="71752B4C" w:rsidR="00725CAA" w:rsidRPr="00725CAA" w:rsidRDefault="00D344D7" w:rsidP="00D6011F">
      <w:pPr>
        <w:pStyle w:val="B2"/>
        <w:rPr>
          <w:lang w:val="en-US"/>
        </w:rPr>
      </w:pPr>
      <w:ins w:id="165" w:author="Huawei" w:date="2023-04-06T21:03:00Z">
        <w:r>
          <w:rPr>
            <w:lang w:val="en-US" w:eastAsia="zh-CN"/>
          </w:rPr>
          <w:t>c)</w:t>
        </w:r>
      </w:ins>
      <w:ins w:id="166" w:author="Huawei" w:date="2023-04-07T16:39:00Z">
        <w:r>
          <w:rPr>
            <w:lang w:val="en-US" w:eastAsia="zh-CN"/>
          </w:rPr>
          <w:tab/>
        </w:r>
      </w:ins>
      <w:ins w:id="167" w:author="Huawei" w:date="2023-04-06T21:03:00Z">
        <w:r w:rsidR="00D6011F">
          <w:t xml:space="preserve">The V-EASDF proceeds to step 12 of Figure 6.2.3.2.2-1 where it sends the DNS query </w:t>
        </w:r>
      </w:ins>
      <w:ins w:id="168" w:author="Ericsson-MH6" w:date="2023-04-19T11:58:00Z">
        <w:r w:rsidR="005B35ED" w:rsidRPr="005B35ED">
          <w:rPr>
            <w:highlight w:val="cyan"/>
            <w:rPrChange w:id="169" w:author="Ericsson-MH6" w:date="2023-04-19T12:03:00Z">
              <w:rPr/>
            </w:rPrChange>
          </w:rPr>
          <w:t xml:space="preserve">which may include </w:t>
        </w:r>
      </w:ins>
      <w:ins w:id="170" w:author="Huawei" w:date="2023-04-06T21:03:00Z">
        <w:del w:id="171" w:author="Ericsson-MH6" w:date="2023-04-19T11:58:00Z">
          <w:r w:rsidR="00D6011F" w:rsidRPr="005B35ED" w:rsidDel="005B35ED">
            <w:rPr>
              <w:highlight w:val="cyan"/>
              <w:rPrChange w:id="172" w:author="Ericsson-MH6" w:date="2023-04-19T12:03:00Z">
                <w:rPr/>
              </w:rPrChange>
            </w:rPr>
            <w:delText>with</w:delText>
          </w:r>
        </w:del>
        <w:r w:rsidR="00D6011F" w:rsidRPr="005B35ED">
          <w:rPr>
            <w:highlight w:val="cyan"/>
            <w:rPrChange w:id="173" w:author="Ericsson-MH6" w:date="2023-04-19T12:03:00Z">
              <w:rPr/>
            </w:rPrChange>
          </w:rPr>
          <w:t xml:space="preserve"> th</w:t>
        </w:r>
        <w:r w:rsidR="00D6011F">
          <w:t xml:space="preserve">e HPLMN address information as the EDNS Client Subnet option. The DNS query is sent to the DNS server address </w:t>
        </w:r>
      </w:ins>
      <w:ins w:id="174" w:author="Ericsson-MH6" w:date="2023-04-19T12:03:00Z">
        <w:r w:rsidR="005B35ED" w:rsidRPr="005B35ED">
          <w:rPr>
            <w:highlight w:val="cyan"/>
            <w:rPrChange w:id="175" w:author="Ericsson-MH6" w:date="2023-04-19T12:04:00Z">
              <w:rPr/>
            </w:rPrChange>
          </w:rPr>
          <w:t xml:space="preserve">according to the </w:t>
        </w:r>
        <w:proofErr w:type="spellStart"/>
        <w:r w:rsidR="005B35ED" w:rsidRPr="005B35ED">
          <w:rPr>
            <w:highlight w:val="cyan"/>
            <w:rPrChange w:id="176" w:author="Ericsson-MH6" w:date="2023-04-19T12:04:00Z">
              <w:rPr/>
            </w:rPrChange>
          </w:rPr>
          <w:t>BaselineDNSPattern</w:t>
        </w:r>
        <w:proofErr w:type="spellEnd"/>
        <w:r w:rsidR="005B35ED" w:rsidRPr="005B35ED">
          <w:rPr>
            <w:highlight w:val="cyan"/>
            <w:rPrChange w:id="177" w:author="Ericsson-MH6" w:date="2023-04-19T12:04:00Z">
              <w:rPr/>
            </w:rPrChange>
          </w:rPr>
          <w:t xml:space="preserve"> provided</w:t>
        </w:r>
      </w:ins>
      <w:ins w:id="178" w:author="Huawei" w:date="2023-04-06T21:03:00Z">
        <w:del w:id="179" w:author="Ericsson-MH6" w:date="2023-04-19T12:03:00Z">
          <w:r w:rsidR="00D6011F" w:rsidRPr="005B35ED" w:rsidDel="005B35ED">
            <w:rPr>
              <w:highlight w:val="cyan"/>
              <w:rPrChange w:id="180" w:author="Ericsson-MH6" w:date="2023-04-19T12:04:00Z">
                <w:rPr/>
              </w:rPrChange>
            </w:rPr>
            <w:delText>sent</w:delText>
          </w:r>
        </w:del>
        <w:r w:rsidR="00D6011F" w:rsidRPr="005B35ED">
          <w:rPr>
            <w:highlight w:val="cyan"/>
            <w:rPrChange w:id="181" w:author="Ericsson-MH6" w:date="2023-04-19T12:04:00Z">
              <w:rPr/>
            </w:rPrChange>
          </w:rPr>
          <w:t xml:space="preserve"> by the V-SMF or to the </w:t>
        </w:r>
      </w:ins>
      <w:ins w:id="182" w:author="Ericsson-MH6" w:date="2023-04-19T12:03:00Z">
        <w:r w:rsidR="005B35ED" w:rsidRPr="005B35ED">
          <w:rPr>
            <w:highlight w:val="cyan"/>
            <w:rPrChange w:id="183" w:author="Ericsson-MH6" w:date="2023-04-19T12:04:00Z">
              <w:rPr/>
            </w:rPrChange>
          </w:rPr>
          <w:t>default</w:t>
        </w:r>
        <w:r w:rsidR="005B35ED">
          <w:t xml:space="preserve"> </w:t>
        </w:r>
      </w:ins>
      <w:ins w:id="184" w:author="Huawei" w:date="2023-04-06T21:03:00Z">
        <w:r w:rsidR="00D6011F">
          <w:t xml:space="preserve">DNS server configured </w:t>
        </w:r>
        <w:del w:id="185" w:author="Ericsson-MH6" w:date="2023-04-19T12:03:00Z">
          <w:r w:rsidR="00D6011F" w:rsidDel="005B35ED">
            <w:delText>o</w:delText>
          </w:r>
        </w:del>
      </w:ins>
      <w:ins w:id="186" w:author="Ericsson-MH6" w:date="2023-04-19T12:03:00Z">
        <w:r w:rsidR="005B35ED">
          <w:t>i</w:t>
        </w:r>
      </w:ins>
      <w:ins w:id="187" w:author="Huawei" w:date="2023-04-06T21:03:00Z">
        <w:r w:rsidR="00D6011F">
          <w:t>n the V-EASDF.</w:t>
        </w:r>
      </w:ins>
    </w:p>
    <w:p w14:paraId="33E97D47" w14:textId="5CFF25FA" w:rsidR="008B0B1F" w:rsidRDefault="008B0B1F" w:rsidP="008B0B1F">
      <w:pPr>
        <w:pStyle w:val="EditorsNote"/>
      </w:pPr>
      <w:r>
        <w:t>Editor's note:</w:t>
      </w:r>
      <w:r>
        <w:tab/>
        <w:t>It is FFS how to route the DNS traffic between the V-EASDF and HPLMN DNS server when the HPLMN DNS is deployed in a private IP address range.</w:t>
      </w:r>
    </w:p>
    <w:p w14:paraId="1A5D652C" w14:textId="22FC072D" w:rsidR="00936F03" w:rsidRPr="001B2880" w:rsidDel="00246495" w:rsidRDefault="00936F03" w:rsidP="00936F03">
      <w:pPr>
        <w:pStyle w:val="NO"/>
        <w:rPr>
          <w:ins w:id="188" w:author="Huawei" w:date="2023-04-06T11:32:00Z"/>
          <w:del w:id="189" w:author="Huawei_Hui_D2" w:date="2023-04-18T17:27:00Z"/>
          <w:rFonts w:eastAsia="宋体"/>
        </w:rPr>
      </w:pPr>
      <w:ins w:id="190" w:author="Huawei" w:date="2023-04-06T11:32:00Z">
        <w:del w:id="191" w:author="Huawei_Hui_D2" w:date="2023-04-18T17:27:00Z">
          <w:r w:rsidRPr="00696CBA" w:rsidDel="00246495">
            <w:rPr>
              <w:rFonts w:eastAsia="宋体"/>
            </w:rPr>
            <w:lastRenderedPageBreak/>
            <w:delText xml:space="preserve">NOTE </w:delText>
          </w:r>
        </w:del>
      </w:ins>
      <w:ins w:id="192" w:author="Huawei" w:date="2023-04-06T21:04:00Z">
        <w:del w:id="193" w:author="Huawei_Hui_D2" w:date="2023-04-18T17:27:00Z">
          <w:r w:rsidR="00D6011F" w:rsidDel="00246495">
            <w:rPr>
              <w:rFonts w:eastAsia="宋体"/>
            </w:rPr>
            <w:delText>1</w:delText>
          </w:r>
        </w:del>
      </w:ins>
      <w:ins w:id="194" w:author="Huawei" w:date="2023-04-06T11:32:00Z">
        <w:del w:id="195" w:author="Huawei_Hui_D2" w:date="2023-04-18T17:27:00Z">
          <w:r w:rsidRPr="00696CBA" w:rsidDel="00246495">
            <w:rPr>
              <w:rFonts w:eastAsia="宋体"/>
            </w:rPr>
            <w:delText xml:space="preserve">: </w:delText>
          </w:r>
          <w:r w:rsidDel="00246495">
            <w:rPr>
              <w:rFonts w:eastAsia="宋体"/>
            </w:rPr>
            <w:delText xml:space="preserve"> For b) the</w:delText>
          </w:r>
          <w:r w:rsidRPr="00696CBA" w:rsidDel="00246495">
            <w:rPr>
              <w:rFonts w:eastAsia="宋体"/>
            </w:rPr>
            <w:delText xml:space="preserve"> EAS discovery procedure requests modification of IP address of DNS messages. Whether this is allowed or not is subject to local regulations. </w:delText>
          </w:r>
          <w:r w:rsidRPr="004907DB" w:rsidDel="00246495">
            <w:rPr>
              <w:rFonts w:eastAsia="宋体"/>
            </w:rPr>
            <w:delText xml:space="preserve">As this procedure for EAS discovery requires </w:delText>
          </w:r>
          <w:r w:rsidDel="00246495">
            <w:rPr>
              <w:rFonts w:eastAsia="宋体"/>
            </w:rPr>
            <w:delText xml:space="preserve">UL CL </w:delText>
          </w:r>
          <w:r w:rsidRPr="004907DB" w:rsidDel="00246495">
            <w:rPr>
              <w:rFonts w:eastAsia="宋体"/>
            </w:rPr>
            <w:delText>UPF to detect target FQDN in DNS message, it cannot apply when DNS security applies e.g. it does not apply to usage of DoH or DoT.</w:delText>
          </w:r>
        </w:del>
      </w:ins>
    </w:p>
    <w:p w14:paraId="1F77D686" w14:textId="77777777" w:rsidR="008B0B1F" w:rsidRDefault="008B0B1F" w:rsidP="008B0B1F">
      <w:pPr>
        <w:pStyle w:val="B1"/>
      </w:pPr>
      <w:r>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196" w:author="Huawei" w:date="2023-04-06T11:32:00Z"/>
        </w:rPr>
      </w:pPr>
      <w:r>
        <w:t>3.</w:t>
      </w:r>
      <w:r>
        <w:tab/>
        <w:t>The V-SMF selects UL CL/BP and local PSA in VPLMN based on the V-EASDF notification</w:t>
      </w:r>
      <w:ins w:id="197" w:author="Huawei" w:date="2023-04-06T11:32:00Z">
        <w:r w:rsidR="00936F03">
          <w:t>, EAS Deployment Information in the VPLMN</w:t>
        </w:r>
      </w:ins>
      <w:r>
        <w:t xml:space="preserve"> and UE location. The V-SMF may perform insertion or change of UL CL/BP and local PSA in VPLMN</w:t>
      </w:r>
      <w:del w:id="198" w:author="Huawei" w:date="2023-04-06T11:32:00Z">
        <w:r w:rsidDel="00936F03">
          <w:delText xml:space="preserve"> </w:delText>
        </w:r>
      </w:del>
      <w:r>
        <w:t>.</w:t>
      </w:r>
      <w:ins w:id="199" w:author="Huawei" w:date="2023-04-06T11:32:00Z">
        <w:r w:rsidR="00936F03" w:rsidRPr="00936F03">
          <w:t xml:space="preserve"> </w:t>
        </w:r>
      </w:ins>
    </w:p>
    <w:p w14:paraId="775427E7" w14:textId="46BB643F" w:rsidR="00235330" w:rsidRDefault="00936F03" w:rsidP="00936F03">
      <w:pPr>
        <w:pStyle w:val="B1"/>
        <w:rPr>
          <w:ins w:id="200" w:author="Huawei_hui" w:date="2023-04-06T18:11:00Z"/>
        </w:rPr>
      </w:pPr>
      <w:ins w:id="201" w:author="Huawei" w:date="2023-04-06T11:32:00Z">
        <w:r>
          <w:tab/>
        </w:r>
        <w:r w:rsidRPr="00C57221">
          <w:t xml:space="preserve">The V-SMF configures </w:t>
        </w:r>
        <w:del w:id="202" w:author="Huawei_Hui_D2" w:date="2023-04-18T17:37:00Z">
          <w:r w:rsidRPr="00C57221" w:rsidDel="00513816">
            <w:delText xml:space="preserve">the QoS control on </w:delText>
          </w:r>
        </w:del>
        <w:r w:rsidRPr="00C57221">
          <w:t>the UL</w:t>
        </w:r>
      </w:ins>
      <w:ins w:id="203" w:author="Ericsson-MH6" w:date="2023-04-19T12:05:00Z">
        <w:r w:rsidR="005B35ED">
          <w:t>-</w:t>
        </w:r>
      </w:ins>
      <w:ins w:id="204" w:author="Huawei" w:date="2023-04-06T11:32:00Z">
        <w:del w:id="205" w:author="Ericsson-MH6" w:date="2023-04-19T12:05:00Z">
          <w:r w:rsidRPr="00C57221" w:rsidDel="005B35ED">
            <w:delText xml:space="preserve"> </w:delText>
          </w:r>
        </w:del>
        <w:r w:rsidRPr="00C57221">
          <w:t xml:space="preserve">CL/BP and local PSA for the traffic to be offloaded to the local part of DN based on the VPLMN Specific Offloading Information. </w:t>
        </w:r>
      </w:ins>
    </w:p>
    <w:p w14:paraId="2FF94D94" w14:textId="73119D09" w:rsidR="008B0B1F" w:rsidRDefault="00E60049" w:rsidP="00936F03">
      <w:pPr>
        <w:pStyle w:val="B1"/>
      </w:pPr>
      <w:ins w:id="206" w:author="Huawei" w:date="2023-04-06T21:10:00Z">
        <w:r>
          <w:tab/>
        </w:r>
      </w:ins>
      <w:ins w:id="207" w:author="Huawei" w:date="2023-04-06T11:32:00Z">
        <w:r w:rsidR="00936F03" w:rsidRPr="00C57221">
          <w:t>In case of UL</w:t>
        </w:r>
      </w:ins>
      <w:ins w:id="208" w:author="Ericsson-MH6" w:date="2023-04-19T12:05:00Z">
        <w:r w:rsidR="005B35ED">
          <w:t>-</w:t>
        </w:r>
      </w:ins>
      <w:ins w:id="209" w:author="Huawei" w:date="2023-04-06T11:32:00Z">
        <w:del w:id="210" w:author="Ericsson-MH6" w:date="2023-04-19T12:05:00Z">
          <w:r w:rsidR="00936F03" w:rsidRPr="00C57221" w:rsidDel="005B35ED">
            <w:delText xml:space="preserve"> </w:delText>
          </w:r>
        </w:del>
        <w:r w:rsidR="00936F03" w:rsidRPr="00C57221">
          <w:t xml:space="preserve">CL, the V-SMF </w:t>
        </w:r>
      </w:ins>
      <w:ins w:id="211" w:author="Ericsson-MH6" w:date="2023-04-19T12:08:00Z">
        <w:r w:rsidR="009E461B" w:rsidRPr="009E461B">
          <w:rPr>
            <w:highlight w:val="cyan"/>
            <w:rPrChange w:id="212" w:author="Ericsson-MH6" w:date="2023-04-19T12:09:00Z">
              <w:rPr/>
            </w:rPrChange>
          </w:rPr>
          <w:t>configures UPF</w:t>
        </w:r>
      </w:ins>
      <w:ins w:id="213" w:author="Huawei" w:date="2023-04-06T11:32:00Z">
        <w:del w:id="214" w:author="Ericsson-MH6" w:date="2023-04-19T12:08:00Z">
          <w:r w:rsidR="00936F03" w:rsidRPr="009E461B" w:rsidDel="009E461B">
            <w:rPr>
              <w:highlight w:val="cyan"/>
              <w:rPrChange w:id="215" w:author="Ericsson-MH6" w:date="2023-04-19T12:09:00Z">
                <w:rPr/>
              </w:rPrChange>
            </w:rPr>
            <w:delText>also determines the traffic detection rules and traffic routing rules</w:delText>
          </w:r>
        </w:del>
        <w:r w:rsidR="00936F03" w:rsidRPr="009E461B">
          <w:rPr>
            <w:highlight w:val="cyan"/>
            <w:rPrChange w:id="216" w:author="Ericsson-MH6" w:date="2023-04-19T12:09:00Z">
              <w:rPr/>
            </w:rPrChange>
          </w:rPr>
          <w:t xml:space="preserve"> based on </w:t>
        </w:r>
        <w:del w:id="217" w:author="Ericsson-MH6" w:date="2023-04-19T12:09:00Z">
          <w:r w:rsidR="00936F03" w:rsidRPr="009E461B" w:rsidDel="009E461B">
            <w:rPr>
              <w:highlight w:val="cyan"/>
              <w:rPrChange w:id="218" w:author="Ericsson-MH6" w:date="2023-04-19T12:09:00Z">
                <w:rPr/>
              </w:rPrChange>
            </w:rPr>
            <w:delText>IP address range(s) per DNAI included in</w:delText>
          </w:r>
        </w:del>
        <w:r w:rsidR="00936F03" w:rsidRPr="009E461B">
          <w:rPr>
            <w:highlight w:val="cyan"/>
            <w:rPrChange w:id="219" w:author="Ericsson-MH6" w:date="2023-04-19T12:09:00Z">
              <w:rPr/>
            </w:rPrChange>
          </w:rPr>
          <w:t xml:space="preserve"> the EAS Deployment Information and the EAS </w:t>
        </w:r>
      </w:ins>
      <w:ins w:id="220" w:author="Ericsson-MH6" w:date="2023-04-19T12:09:00Z">
        <w:r w:rsidR="009E461B" w:rsidRPr="009E461B">
          <w:rPr>
            <w:highlight w:val="cyan"/>
            <w:rPrChange w:id="221" w:author="Ericsson-MH6" w:date="2023-04-19T12:09:00Z">
              <w:rPr/>
            </w:rPrChange>
          </w:rPr>
          <w:t>addresses</w:t>
        </w:r>
      </w:ins>
      <w:ins w:id="222" w:author="Huawei" w:date="2023-04-06T11:32:00Z">
        <w:del w:id="223" w:author="Ericsson-MH6" w:date="2023-04-19T12:09:00Z">
          <w:r w:rsidR="00936F03" w:rsidRPr="009E461B" w:rsidDel="009E461B">
            <w:rPr>
              <w:highlight w:val="cyan"/>
              <w:rPrChange w:id="224" w:author="Ericsson-MH6" w:date="2023-04-19T12:09:00Z">
                <w:rPr/>
              </w:rPrChange>
            </w:rPr>
            <w:delText>IP(s)</w:delText>
          </w:r>
        </w:del>
        <w:r w:rsidR="00936F03" w:rsidRPr="009E461B">
          <w:rPr>
            <w:highlight w:val="cyan"/>
            <w:rPrChange w:id="225" w:author="Ericsson-MH6" w:date="2023-04-19T12:09:00Z">
              <w:rPr/>
            </w:rPrChange>
          </w:rPr>
          <w:t xml:space="preserve"> i</w:t>
        </w:r>
        <w:r w:rsidR="00936F03" w:rsidRPr="00C57221">
          <w:t>ncluded in VPLMN Specific Offloading Information.</w:t>
        </w:r>
      </w:ins>
    </w:p>
    <w:p w14:paraId="0A21F12C" w14:textId="37B0E6E8" w:rsidR="008B0B1F" w:rsidDel="00936F03" w:rsidRDefault="008B0B1F" w:rsidP="008B0B1F">
      <w:pPr>
        <w:pStyle w:val="EditorsNote"/>
        <w:rPr>
          <w:del w:id="226" w:author="Huawei" w:date="2023-04-06T11:32:00Z"/>
        </w:rPr>
      </w:pPr>
      <w:del w:id="227" w:author="Huawei" w:date="2023-04-06T11:32:00Z">
        <w:r w:rsidDel="00936F03">
          <w:delText>Editor's note:</w:delText>
        </w:r>
        <w:r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228" w:author="Huawei" w:date="2023-04-06T11:32:00Z"/>
        </w:rPr>
      </w:pPr>
      <w:del w:id="229" w:author="Huawei" w:date="2023-04-06T11:32:00Z">
        <w:r w:rsidDel="00936F03">
          <w:delText>Editor's note:</w:delText>
        </w:r>
        <w:r w:rsidDel="00936F03">
          <w:tab/>
          <w:delText>How to retrieve QoS parameter from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4852E173" w:rsidR="008B0B1F" w:rsidRDefault="00484DFE" w:rsidP="00920D74">
      <w:pPr>
        <w:pStyle w:val="B1"/>
      </w:pPr>
      <w:ins w:id="230" w:author="Huawei_Day2" w:date="2023-04-18T11:03:00Z">
        <w:r>
          <w:tab/>
        </w:r>
      </w:ins>
      <w:r w:rsidR="008B0B1F">
        <w:t>The V-SMF sets up user plane between the selected UL CL/BP in this step and RAN (if no other V-UPF exists between RAN and this UL CL/BP) or the V-UPF (if exists between this UL CL/BP and RAN).</w:t>
      </w:r>
    </w:p>
    <w:p w14:paraId="62F16E11" w14:textId="3F88CF60" w:rsidR="00484DFE" w:rsidRPr="00B00D35" w:rsidRDefault="00484DFE">
      <w:pPr>
        <w:pStyle w:val="NO"/>
        <w:rPr>
          <w:lang w:eastAsia="zh-CN"/>
        </w:rPr>
        <w:pPrChange w:id="231" w:author="CU-Tianqi Xing" w:date="2023-04-06T10:28:00Z">
          <w:pPr/>
        </w:pPrChange>
      </w:pPr>
      <w:ins w:id="232" w:author="CU-Tianqi Xing" w:date="2023-04-06T10:28:00Z">
        <w:r w:rsidRPr="00CF178A">
          <w:rPr>
            <w:rFonts w:hint="eastAsia"/>
            <w:highlight w:val="yellow"/>
            <w:lang w:eastAsia="zh-CN"/>
          </w:rPr>
          <w:t>N</w:t>
        </w:r>
        <w:r w:rsidRPr="00CF178A">
          <w:rPr>
            <w:highlight w:val="yellow"/>
            <w:lang w:eastAsia="zh-CN"/>
          </w:rPr>
          <w:t>OTE</w:t>
        </w:r>
      </w:ins>
      <w:ins w:id="233" w:author="Huawei_Day2" w:date="2023-04-18T11:02:00Z">
        <w:r w:rsidRPr="00CF178A">
          <w:rPr>
            <w:highlight w:val="yellow"/>
          </w:rPr>
          <w:t xml:space="preserve"> 2</w:t>
        </w:r>
      </w:ins>
      <w:ins w:id="234" w:author="CU-Tianqi Xing" w:date="2023-04-06T10:28:00Z">
        <w:r w:rsidRPr="00CF178A">
          <w:rPr>
            <w:highlight w:val="yellow"/>
            <w:lang w:eastAsia="zh-CN"/>
          </w:rPr>
          <w:t xml:space="preserve">: </w:t>
        </w:r>
      </w:ins>
      <w:ins w:id="235" w:author="CU-Tianqi Xing" w:date="2023-04-06T16:27:00Z">
        <w:r w:rsidRPr="00CF178A">
          <w:rPr>
            <w:highlight w:val="yellow"/>
            <w:lang w:eastAsia="zh-CN"/>
          </w:rPr>
          <w:t xml:space="preserve">    </w:t>
        </w:r>
      </w:ins>
      <w:ins w:id="236" w:author="CU-Tianqi Xing" w:date="2023-04-06T10:28:00Z">
        <w:r w:rsidRPr="00CF178A">
          <w:rPr>
            <w:highlight w:val="yellow"/>
            <w:lang w:eastAsia="zh-CN"/>
          </w:rPr>
          <w:t>If the selected UL</w:t>
        </w:r>
      </w:ins>
      <w:ins w:id="237" w:author="Ericsson-MH6" w:date="2023-04-19T12:10:00Z">
        <w:r w:rsidR="009E461B">
          <w:rPr>
            <w:highlight w:val="yellow"/>
            <w:lang w:eastAsia="zh-CN"/>
          </w:rPr>
          <w:t>-</w:t>
        </w:r>
      </w:ins>
      <w:ins w:id="238" w:author="CU-Tianqi Xing" w:date="2023-04-06T10:28:00Z">
        <w:del w:id="239" w:author="Ericsson-MH6" w:date="2023-04-19T12:10:00Z">
          <w:r w:rsidRPr="00CF178A" w:rsidDel="009E461B">
            <w:rPr>
              <w:highlight w:val="yellow"/>
              <w:lang w:eastAsia="zh-CN"/>
            </w:rPr>
            <w:delText xml:space="preserve"> </w:delText>
          </w:r>
        </w:del>
        <w:r w:rsidRPr="00CF178A">
          <w:rPr>
            <w:highlight w:val="yellow"/>
            <w:lang w:eastAsia="zh-CN"/>
          </w:rPr>
          <w:t>CL/BP and local PSA in this step is the UL</w:t>
        </w:r>
      </w:ins>
      <w:ins w:id="240" w:author="Ericsson-MH6" w:date="2023-04-19T12:10:00Z">
        <w:r w:rsidR="009E461B">
          <w:rPr>
            <w:highlight w:val="yellow"/>
            <w:lang w:eastAsia="zh-CN"/>
          </w:rPr>
          <w:t>-</w:t>
        </w:r>
      </w:ins>
      <w:ins w:id="241" w:author="CU-Tianqi Xing" w:date="2023-04-06T10:28:00Z">
        <w:del w:id="242" w:author="Ericsson-MH6" w:date="2023-04-19T12:10:00Z">
          <w:r w:rsidRPr="00CF178A" w:rsidDel="009E461B">
            <w:rPr>
              <w:highlight w:val="yellow"/>
              <w:lang w:eastAsia="zh-CN"/>
            </w:rPr>
            <w:delText xml:space="preserve"> </w:delText>
          </w:r>
        </w:del>
        <w:r w:rsidRPr="00CF178A">
          <w:rPr>
            <w:highlight w:val="yellow"/>
            <w:lang w:eastAsia="zh-CN"/>
          </w:rPr>
          <w:t>CL/BP and PSA selected by V-SMF in the step 2 of Figure 6.7.2.2-1, the insertion of UL</w:t>
        </w:r>
      </w:ins>
      <w:ins w:id="243" w:author="Ericsson-MH6" w:date="2023-04-19T12:10:00Z">
        <w:r w:rsidR="009E461B">
          <w:rPr>
            <w:highlight w:val="yellow"/>
            <w:lang w:eastAsia="zh-CN"/>
          </w:rPr>
          <w:t>-</w:t>
        </w:r>
      </w:ins>
      <w:ins w:id="244" w:author="CU-Tianqi Xing" w:date="2023-04-06T10:28:00Z">
        <w:del w:id="245" w:author="Ericsson-MH6" w:date="2023-04-19T12:10:00Z">
          <w:r w:rsidRPr="00CF178A" w:rsidDel="009E461B">
            <w:rPr>
              <w:highlight w:val="yellow"/>
              <w:lang w:eastAsia="zh-CN"/>
            </w:rPr>
            <w:delText xml:space="preserve"> </w:delText>
          </w:r>
        </w:del>
        <w:r w:rsidRPr="00CF178A">
          <w:rPr>
            <w:highlight w:val="yellow"/>
            <w:lang w:eastAsia="zh-CN"/>
          </w:rPr>
          <w:t>CL/BP and local PSA in VPLMN will not be performed</w:t>
        </w:r>
      </w:ins>
      <w:ins w:id="246" w:author="CU-Tianqi Xing" w:date="2023-04-06T16:28:00Z">
        <w:r w:rsidRPr="00CF178A">
          <w:rPr>
            <w:highlight w:val="yellow"/>
            <w:lang w:eastAsia="zh-CN"/>
          </w:rPr>
          <w:t xml:space="preserve"> in this step</w:t>
        </w:r>
      </w:ins>
      <w:ins w:id="247" w:author="CU-Tianqi Xing" w:date="2023-04-06T10:28:00Z">
        <w:r w:rsidRPr="00CF178A">
          <w:rPr>
            <w:highlight w:val="yellow"/>
            <w:lang w:eastAsia="zh-CN"/>
          </w:rPr>
          <w:t>.</w:t>
        </w:r>
      </w:ins>
    </w:p>
    <w:p w14:paraId="27C7DC3B" w14:textId="0EF967D9" w:rsidR="008B0B1F" w:rsidRDefault="008B0B1F" w:rsidP="008B0B1F">
      <w:pPr>
        <w:pStyle w:val="NO"/>
      </w:pPr>
      <w:r>
        <w:t>NOTE</w:t>
      </w:r>
      <w:ins w:id="248" w:author="Huawei" w:date="2023-04-06T11:34:00Z">
        <w:r w:rsidR="00936F03">
          <w:t xml:space="preserve"> </w:t>
        </w:r>
      </w:ins>
      <w:ins w:id="249" w:author="Huawei_Day2" w:date="2023-04-18T11:02:00Z">
        <w:r w:rsidR="00484DFE" w:rsidRPr="00CF178A">
          <w:rPr>
            <w:highlight w:val="yellow"/>
          </w:rPr>
          <w:t>3</w:t>
        </w:r>
      </w:ins>
      <w:ins w:id="250" w:author="Huawei" w:date="2023-04-06T21:05:00Z">
        <w:del w:id="251" w:author="Huawei_Day2" w:date="2023-04-18T11:02:00Z">
          <w:r w:rsidR="008F1CC8" w:rsidRPr="00CF178A" w:rsidDel="00484DFE">
            <w:rPr>
              <w:highlight w:val="yellow"/>
            </w:rPr>
            <w:delText>2</w:delText>
          </w:r>
        </w:del>
      </w:ins>
      <w:r>
        <w:t>:</w:t>
      </w:r>
      <w:r>
        <w:tab/>
        <w:t xml:space="preserve">In the home routed roaming scenario, the V-UPF </w:t>
      </w:r>
      <w:ins w:id="252" w:author="CU-Tianqi Xing" w:date="2023-04-06T10:30:00Z">
        <w:r w:rsidR="00DE4B8D" w:rsidRPr="00CF178A">
          <w:rPr>
            <w:highlight w:val="yellow"/>
          </w:rPr>
          <w:t>s</w:t>
        </w:r>
      </w:ins>
      <w:ins w:id="253" w:author="CU-Tianqi Xing" w:date="2023-04-06T10:31:00Z">
        <w:r w:rsidR="00DE4B8D" w:rsidRPr="00CF178A">
          <w:rPr>
            <w:highlight w:val="yellow"/>
          </w:rPr>
          <w:t>elected during PDU session establishment procedure</w:t>
        </w:r>
        <w:r w:rsidR="00DE4B8D">
          <w:t xml:space="preserve"> </w:t>
        </w:r>
      </w:ins>
      <w:r>
        <w:t>can be deployed at a central area within VPLMN. In this case, the V-UPF is located in the user plane path between UL</w:t>
      </w:r>
      <w:ins w:id="254" w:author="Ericsson-MH6" w:date="2023-04-19T12:11:00Z">
        <w:r w:rsidR="009E461B">
          <w:t>-</w:t>
        </w:r>
      </w:ins>
      <w:r>
        <w:t>CL/BP UPF in VPLMN and PSA-UPF in HPLMN. In some deployments, the UL</w:t>
      </w:r>
      <w:ins w:id="255" w:author="Ericsson-MH6" w:date="2023-04-19T12:11:00Z">
        <w:r w:rsidR="009E461B">
          <w:t>-</w:t>
        </w:r>
      </w:ins>
      <w:r>
        <w:t>CL/BP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Heading4"/>
      </w:pPr>
      <w:bookmarkStart w:id="256" w:name="_Toc131529447"/>
      <w:r>
        <w:lastRenderedPageBreak/>
        <w:t>6.7.2.4</w:t>
      </w:r>
      <w:r>
        <w:tab/>
        <w:t>EAS Discovery Procedure with Local DNS for HR-SBO</w:t>
      </w:r>
      <w:bookmarkEnd w:id="256"/>
    </w:p>
    <w:p w14:paraId="5E12038D" w14:textId="0A27241D" w:rsidR="008B0B1F" w:rsidRDefault="005B35ED" w:rsidP="008B0B1F">
      <w:pPr>
        <w:pStyle w:val="TH"/>
        <w:rPr>
          <w:ins w:id="257" w:author="CU-Tianqi Xing-r03" w:date="2023-04-18T21:42:00Z"/>
        </w:rPr>
      </w:pPr>
      <w:del w:id="258" w:author="CU-Tianqi Xing-r03" w:date="2023-04-18T21:43:00Z">
        <w:r w:rsidDel="00C54F3C">
          <w:rPr>
            <w:noProof/>
          </w:rPr>
          <w:object w:dxaOrig="13771" w:dyaOrig="7550" w14:anchorId="3D99277A">
            <v:shape id="_x0000_i1028" type="#_x0000_t75" alt="" style="width:481.4pt;height:262.15pt;mso-width-percent:0;mso-height-percent:0;mso-width-percent:0;mso-height-percent:0" o:ole="">
              <v:imagedata r:id="rId27" o:title=""/>
            </v:shape>
            <o:OLEObject Type="Embed" ProgID="Visio.Drawing.15" ShapeID="_x0000_i1028" DrawAspect="Content" ObjectID="_1743442331" r:id="rId28"/>
          </w:object>
        </w:r>
      </w:del>
    </w:p>
    <w:p w14:paraId="0DA9E53B" w14:textId="495E4779" w:rsidR="00C54F3C" w:rsidRDefault="005B35ED" w:rsidP="008B0B1F">
      <w:pPr>
        <w:pStyle w:val="TH"/>
      </w:pPr>
      <w:ins w:id="259" w:author="CU-Tianqi Xing-r03" w:date="2023-04-18T21:42:00Z">
        <w:r>
          <w:rPr>
            <w:noProof/>
          </w:rPr>
          <w:object w:dxaOrig="13770" w:dyaOrig="7551" w14:anchorId="0F3CE48C">
            <v:shape id="_x0000_i1029" type="#_x0000_t75" alt="" style="width:481.4pt;height:262.15pt;mso-width-percent:0;mso-height-percent:0;mso-width-percent:0;mso-height-percent:0" o:ole="">
              <v:imagedata r:id="rId29" o:title=""/>
            </v:shape>
            <o:OLEObject Type="Embed" ProgID="Visio.Drawing.15" ShapeID="_x0000_i1029" DrawAspect="Content" ObjectID="_1743442332" r:id="rId30"/>
          </w:object>
        </w:r>
      </w:ins>
    </w:p>
    <w:p w14:paraId="741F1E6C" w14:textId="77777777" w:rsidR="008B0B1F" w:rsidRDefault="008B0B1F" w:rsidP="008B0B1F">
      <w:pPr>
        <w:pStyle w:val="TF"/>
      </w:pPr>
      <w:commentRangeStart w:id="260"/>
      <w:r>
        <w:t>Figure 6.7.2.4-1:</w:t>
      </w:r>
      <w:commentRangeEnd w:id="260"/>
      <w:r w:rsidR="00C54F3C">
        <w:rPr>
          <w:rStyle w:val="CommentReference"/>
          <w:rFonts w:ascii="Times New Roman" w:hAnsi="Times New Roman"/>
          <w:b w:val="0"/>
        </w:rPr>
        <w:commentReference w:id="260"/>
      </w:r>
      <w:r>
        <w:t xml:space="preserve"> Procedure for EAS Discovery with local DNS for HR-SBO roaming scenario</w:t>
      </w:r>
    </w:p>
    <w:p w14:paraId="5680C11C" w14:textId="77777777" w:rsidR="00DE4B8D" w:rsidRDefault="00DE4B8D" w:rsidP="00DE4B8D">
      <w:r>
        <w:t xml:space="preserve">EAS Discovery procedure with local DNS are corresponding with </w:t>
      </w:r>
      <w:del w:id="261" w:author="CU-Tianqi Xing" w:date="2023-04-06T10:33:00Z">
        <w:r w:rsidRPr="00CF178A" w:rsidDel="00B00D35">
          <w:rPr>
            <w:highlight w:val="yellow"/>
          </w:rPr>
          <w:delText>the procedure Figure 6.2.3.2.3-1</w:delText>
        </w:r>
      </w:del>
      <w:ins w:id="262" w:author="CU-Tianqi Xing" w:date="2023-04-06T10:33:00Z">
        <w:r w:rsidRPr="00CF178A">
          <w:rPr>
            <w:highlight w:val="yellow"/>
          </w:rPr>
          <w:t>the option C described in clause 6.2.3.2.3</w:t>
        </w:r>
      </w:ins>
      <w:r>
        <w:t xml:space="preserve">. The steps </w:t>
      </w:r>
      <w:del w:id="263" w:author="CU-Tianqi Xing" w:date="2023-04-06T10:33:00Z">
        <w:r w:rsidRPr="00CF178A" w:rsidDel="00B00D35">
          <w:rPr>
            <w:highlight w:val="yellow"/>
          </w:rPr>
          <w:delText xml:space="preserve">1 </w:delText>
        </w:r>
      </w:del>
      <w:ins w:id="264" w:author="CU-Tianqi Xing" w:date="2023-04-06T10:33:00Z">
        <w:r w:rsidRPr="00CF178A">
          <w:rPr>
            <w:highlight w:val="yellow"/>
          </w:rPr>
          <w:t>0</w:t>
        </w:r>
        <w:r>
          <w:t xml:space="preserve"> </w:t>
        </w:r>
      </w:ins>
      <w:r>
        <w:t xml:space="preserve">to 5 are the same as the steps </w:t>
      </w:r>
      <w:del w:id="265" w:author="CU-Tianqi Xing" w:date="2023-04-06T10:33:00Z">
        <w:r w:rsidRPr="00CF178A" w:rsidDel="00B00D35">
          <w:rPr>
            <w:highlight w:val="yellow"/>
          </w:rPr>
          <w:delText xml:space="preserve">1 </w:delText>
        </w:r>
      </w:del>
      <w:ins w:id="266" w:author="CU-Tianqi Xing" w:date="2023-04-06T10:33:00Z">
        <w:r w:rsidRPr="00CF178A">
          <w:rPr>
            <w:highlight w:val="yellow"/>
          </w:rPr>
          <w:t>0</w:t>
        </w:r>
        <w:r>
          <w:t xml:space="preserve"> </w:t>
        </w:r>
      </w:ins>
      <w:r>
        <w:t>to 6 of Figure 6.2.3.2</w:t>
      </w:r>
      <w:r w:rsidRPr="00CF178A">
        <w:rPr>
          <w:highlight w:val="yellow"/>
        </w:rPr>
        <w:t>.</w:t>
      </w:r>
      <w:del w:id="267" w:author="CU-Tianqi Xing" w:date="2023-04-06T10:34:00Z">
        <w:r w:rsidRPr="00CF178A" w:rsidDel="00B00D35">
          <w:rPr>
            <w:highlight w:val="yellow"/>
          </w:rPr>
          <w:delText>2</w:delText>
        </w:r>
      </w:del>
      <w:ins w:id="268" w:author="CU-Tianqi Xing" w:date="2023-04-06T10:34:00Z">
        <w:r w:rsidRPr="00CF178A">
          <w:rPr>
            <w:highlight w:val="yellow"/>
          </w:rPr>
          <w:t>3</w:t>
        </w:r>
      </w:ins>
      <w:r w:rsidRPr="00CF178A">
        <w:rPr>
          <w:highlight w:val="yellow"/>
        </w:rPr>
        <w:t>-1</w:t>
      </w:r>
      <w:r>
        <w:t xml:space="preserve"> with following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t>-</w:t>
      </w:r>
      <w:r>
        <w:tab/>
        <w:t>UE, (R)AN, AMF, UL</w:t>
      </w:r>
      <w:ins w:id="269" w:author="Huawei" w:date="2023-04-06T11:34:00Z">
        <w:r w:rsidR="00936F03">
          <w:t xml:space="preserve"> </w:t>
        </w:r>
      </w:ins>
      <w:r>
        <w:t>CL/BP UPF, L-PSA UPF, V-SMF, Local DNS Resolver/Server are located in VPLMN.</w:t>
      </w:r>
    </w:p>
    <w:p w14:paraId="6BE7B788" w14:textId="77777777" w:rsidR="008B0B1F" w:rsidRDefault="008B0B1F" w:rsidP="008B0B1F">
      <w:pPr>
        <w:pStyle w:val="B1"/>
      </w:pPr>
      <w:r>
        <w:t>-</w:t>
      </w:r>
      <w:r>
        <w:tab/>
        <w:t>UPF, H-SMF, C-DNS are located in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lastRenderedPageBreak/>
        <w:t>1,</w:t>
      </w:r>
      <w:r>
        <w:tab/>
        <w:t>UL</w:t>
      </w:r>
      <w:ins w:id="270"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271"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017C2737" w14:textId="6AE0E4F2" w:rsidR="008B0B1F" w:rsidRDefault="008B0B1F" w:rsidP="008B0B1F">
      <w:pPr>
        <w:pStyle w:val="B1"/>
      </w:pPr>
      <w:r>
        <w:t>3</w:t>
      </w:r>
      <w:ins w:id="272" w:author="Huawei" w:date="2023-04-06T11:35:00Z">
        <w:r w:rsidR="00936F03">
          <w:t>-5</w:t>
        </w:r>
      </w:ins>
      <w:r>
        <w:t>.</w:t>
      </w:r>
      <w:r>
        <w:tab/>
        <w:t>See the step</w:t>
      </w:r>
      <w:ins w:id="273" w:author="Huawei" w:date="2023-04-06T11:35:00Z">
        <w:r w:rsidR="00936F03">
          <w:t>s</w:t>
        </w:r>
      </w:ins>
      <w:r>
        <w:t> 4</w:t>
      </w:r>
      <w:ins w:id="274" w:author="Huawei" w:date="2023-04-06T11:35:00Z">
        <w:r w:rsidR="00936F03">
          <w:t>-6</w:t>
        </w:r>
      </w:ins>
      <w:r>
        <w:t xml:space="preserve"> of the procedure in Figure 6.2.3.2.3.</w:t>
      </w:r>
    </w:p>
    <w:p w14:paraId="12F9157E" w14:textId="593B5C8F" w:rsidR="008B0B1F" w:rsidDel="00936F03" w:rsidRDefault="008B0B1F" w:rsidP="008B0B1F">
      <w:pPr>
        <w:pStyle w:val="B1"/>
        <w:rPr>
          <w:del w:id="275" w:author="Huawei" w:date="2023-04-06T11:35:00Z"/>
        </w:rPr>
      </w:pPr>
      <w:del w:id="276"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277" w:author="Huawei" w:date="2023-04-06T11:35:00Z"/>
        </w:rPr>
      </w:pPr>
      <w:del w:id="278" w:author="Huawei" w:date="2023-04-06T11:35:00Z">
        <w:r w:rsidDel="00936F03">
          <w:delText>5.</w:delText>
        </w:r>
        <w:r w:rsidDel="00936F03">
          <w:tab/>
          <w:delText>See the step 6 of the procedure in Figure 6.2.3.2.3.</w:delText>
        </w:r>
      </w:del>
    </w:p>
    <w:p w14:paraId="1A24D969" w14:textId="0F4A6E4C" w:rsidR="008B0B1F" w:rsidRDefault="008B0B1F" w:rsidP="008B0B1F">
      <w:pPr>
        <w:pStyle w:val="EditorsNote"/>
      </w:pPr>
      <w:r>
        <w:t>Editor's note:</w:t>
      </w:r>
      <w:r>
        <w:tab/>
        <w:t>It is FFS how the Local DNS server can detect which FQDN(s) are allowed for HR-SBO offloading. Usage of this configuration may not fit with HR-SBO.</w:t>
      </w:r>
    </w:p>
    <w:p w14:paraId="12B54B38" w14:textId="77777777" w:rsidR="008B0B1F" w:rsidRDefault="008B0B1F" w:rsidP="008B0B1F">
      <w:pPr>
        <w:pStyle w:val="Heading4"/>
      </w:pPr>
      <w:bookmarkStart w:id="279" w:name="_Toc131529448"/>
      <w:r>
        <w:t>6.7.2.5</w:t>
      </w:r>
      <w:r>
        <w:tab/>
        <w:t>EAS discovery procedure with V-EASDF using IP replacement mechanism for supporting HR-SBO</w:t>
      </w:r>
      <w:bookmarkEnd w:id="279"/>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679755FA" w14:textId="77777777" w:rsidR="008B0B1F" w:rsidRDefault="005B35ED" w:rsidP="008B0B1F">
      <w:pPr>
        <w:pStyle w:val="TH"/>
      </w:pPr>
      <w:r>
        <w:rPr>
          <w:rFonts w:eastAsia="Malgun Gothic"/>
          <w:noProof/>
        </w:rPr>
        <w:object w:dxaOrig="14220" w:dyaOrig="6140" w14:anchorId="378C4657">
          <v:shape id="_x0000_i1030" type="#_x0000_t75" alt="" style="width:477.25pt;height:204.9pt;mso-width-percent:0;mso-height-percent:0;mso-width-percent:0;mso-height-percent:0" o:ole="">
            <v:imagedata r:id="rId31" o:title=""/>
          </v:shape>
          <o:OLEObject Type="Embed" ProgID="Visio.Drawing.15" ShapeID="_x0000_i1030" DrawAspect="Content" ObjectID="_1743442333" r:id="rId32"/>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t>NOTE 2:</w:t>
      </w:r>
      <w:r>
        <w:tab/>
        <w:t xml:space="preserve">This clause assumes the V-SMF has received the HR-SBO allowed indication from the AMF and supports IP replacement mechanism for HR-SBO, it also assumes the HPLMN </w:t>
      </w:r>
      <w:del w:id="280" w:author="Huawei" w:date="2023-04-06T11:36:00Z">
        <w:r w:rsidDel="00936F03">
          <w:delText>allow</w:delText>
        </w:r>
      </w:del>
      <w:ins w:id="281"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282" w:author="Huawei" w:date="2023-04-06T11:36:00Z">
        <w:r w:rsidDel="00936F03">
          <w:delText>r</w:delText>
        </w:r>
      </w:del>
      <w:ins w:id="283" w:author="Huawei" w:date="2023-04-06T11:36:00Z">
        <w:r w:rsidR="00936F03">
          <w:t>R</w:t>
        </w:r>
      </w:ins>
      <w:r>
        <w:t>egistration procedure is described in step 1 of clause 6.7.2.2.</w:t>
      </w:r>
    </w:p>
    <w:p w14:paraId="237362E9" w14:textId="38AB5DA9" w:rsidR="008B0B1F" w:rsidRDefault="008B0B1F" w:rsidP="008B0B1F">
      <w:pPr>
        <w:pStyle w:val="B1"/>
      </w:pPr>
      <w:r>
        <w:lastRenderedPageBreak/>
        <w:t>1.</w:t>
      </w:r>
      <w:r>
        <w:tab/>
        <w:t xml:space="preserve">The HR-SBO PDU Session </w:t>
      </w:r>
      <w:del w:id="284" w:author="Huawei" w:date="2023-04-06T11:36:00Z">
        <w:r w:rsidDel="00936F03">
          <w:delText>e</w:delText>
        </w:r>
      </w:del>
      <w:ins w:id="285" w:author="Huawei" w:date="2023-04-06T11:36:00Z">
        <w:r w:rsidR="00936F03">
          <w:t>E</w:t>
        </w:r>
      </w:ins>
      <w:r>
        <w:t>stablishment is described in the step 2 of clause 6.7.2.2 with the following differences:</w:t>
      </w:r>
    </w:p>
    <w:p w14:paraId="1CA63F64" w14:textId="6148C13C" w:rsidR="008B0B1F" w:rsidRDefault="00DE4B8D" w:rsidP="008B0B1F">
      <w:pPr>
        <w:pStyle w:val="B2"/>
      </w:pPr>
      <w:ins w:id="286" w:author="CU-Tianqi Xing" w:date="2023-04-06T10:36:00Z">
        <w:r>
          <w:t>-</w:t>
        </w:r>
      </w:ins>
      <w:r>
        <w:tab/>
      </w:r>
      <w:r w:rsidR="008B0B1F">
        <w:tab/>
        <w:t>After step 3 in clause 4.3.2.2.2 of TS 23.502 [3], the V-SMF selects a UPF in VPLMN supporting UL</w:t>
      </w:r>
      <w:del w:id="287" w:author="Huawei" w:date="2023-04-06T11:36:00Z">
        <w:r w:rsidR="008B0B1F" w:rsidDel="00936F03">
          <w:delText>-</w:delText>
        </w:r>
      </w:del>
      <w:ins w:id="288" w:author="Huawei" w:date="2023-04-06T11:36:00Z">
        <w:r w:rsidR="00936F03">
          <w:t xml:space="preserve"> </w:t>
        </w:r>
      </w:ins>
      <w:r w:rsidR="008B0B1F">
        <w:t>CL</w:t>
      </w:r>
      <w:ins w:id="289" w:author="Huawei" w:date="2023-04-06T11:36:00Z">
        <w:r w:rsidR="00936F03">
          <w:t>/BP</w:t>
        </w:r>
      </w:ins>
      <w:r w:rsidR="008B0B1F">
        <w:t xml:space="preserve"> and PSA functionalities based on UE location information</w:t>
      </w:r>
      <w:commentRangeStart w:id="290"/>
      <w:del w:id="291" w:author="Huawei" w:date="2023-04-06T11:37:00Z">
        <w:r w:rsidR="008B0B1F" w:rsidDel="00936F03">
          <w:delText xml:space="preserve"> a</w:delText>
        </w:r>
      </w:del>
      <w:commentRangeEnd w:id="290"/>
      <w:r w:rsidR="00936F03">
        <w:rPr>
          <w:rStyle w:val="CommentReference"/>
        </w:rPr>
        <w:commentReference w:id="290"/>
      </w:r>
      <w:del w:id="292" w:author="Huawei" w:date="2023-04-06T11:37:00Z">
        <w:r w:rsidR="008B0B1F" w:rsidDel="00936F03">
          <w:delText>nd supporting IP replacement mechanism</w:delText>
        </w:r>
      </w:del>
      <w:r w:rsidR="008B0B1F">
        <w:t>.</w:t>
      </w:r>
    </w:p>
    <w:p w14:paraId="30DAA264" w14:textId="5157F6F3" w:rsidR="008B0B1F" w:rsidRDefault="008B0B1F" w:rsidP="008B0B1F">
      <w:pPr>
        <w:pStyle w:val="NO"/>
      </w:pPr>
      <w:r>
        <w:t>NOTE 3:</w:t>
      </w:r>
      <w:r>
        <w:tab/>
        <w:t>Based on the deployment of VPLMN, the selected UPF in VPLMN can support both UL</w:t>
      </w:r>
      <w:del w:id="293" w:author="Huawei" w:date="2023-04-06T11:36:00Z">
        <w:r w:rsidDel="00936F03">
          <w:delText>-</w:delText>
        </w:r>
      </w:del>
      <w:ins w:id="294" w:author="Huawei" w:date="2023-04-06T11:36:00Z">
        <w:r w:rsidR="00936F03">
          <w:t xml:space="preserve"> </w:t>
        </w:r>
      </w:ins>
      <w:r>
        <w:t>CL and PSA functionalities in case that the UL</w:t>
      </w:r>
      <w:del w:id="295" w:author="Huawei" w:date="2023-04-06T11:37:00Z">
        <w:r w:rsidDel="00936F03">
          <w:delText>-</w:delText>
        </w:r>
      </w:del>
      <w:ins w:id="296" w:author="Huawei" w:date="2023-04-06T11:37:00Z">
        <w:r w:rsidR="00936F03">
          <w:t xml:space="preserve"> </w:t>
        </w:r>
      </w:ins>
      <w:r>
        <w:t>CL UPF and PSA UPF are co-located. This UPF in VPLMN can be the V-UPF selected in the step 4 of clause 4.3.2.2.2 of TS 23.502 [3].</w:t>
      </w:r>
    </w:p>
    <w:p w14:paraId="4E949F9C" w14:textId="67303F78" w:rsidR="008B0B1F" w:rsidRDefault="00DE4B8D" w:rsidP="008B0B1F">
      <w:pPr>
        <w:pStyle w:val="B2"/>
      </w:pPr>
      <w:ins w:id="297" w:author="CU-Tianqi Xing" w:date="2023-04-06T10:36:00Z">
        <w:r>
          <w:t>-</w:t>
        </w:r>
      </w:ins>
      <w:r>
        <w:tab/>
      </w:r>
      <w:r w:rsidR="008B0B1F">
        <w:tab/>
        <w:t>The V-SMF sends the request for establishment of the PDU session supporting HR-SBO in VPLMN without the V-EASDF IP address in the step 6 of clause 4.3.2.2.2 of TS 23.502 [3].</w:t>
      </w:r>
    </w:p>
    <w:p w14:paraId="36BBEFE0" w14:textId="40FFDC19" w:rsidR="008B0B1F" w:rsidRDefault="00DE4B8D" w:rsidP="008B0B1F">
      <w:pPr>
        <w:pStyle w:val="B2"/>
      </w:pPr>
      <w:ins w:id="298" w:author="CU-Tianqi Xing" w:date="2023-04-06T10:36:00Z">
        <w:r>
          <w:t>-</w:t>
        </w:r>
      </w:ins>
      <w:r>
        <w:tab/>
      </w:r>
      <w:r w:rsidR="008B0B1F">
        <w:tab/>
        <w:t xml:space="preserve">If the </w:t>
      </w:r>
      <w:proofErr w:type="spellStart"/>
      <w:r w:rsidR="008B0B1F">
        <w:t>Nsmf_PDUSession_Create</w:t>
      </w:r>
      <w:proofErr w:type="spellEnd"/>
      <w:r w:rsidR="008B0B1F">
        <w:t xml:space="preserv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5C10A9FA" w:rsidR="008B0B1F" w:rsidRDefault="00DE4B8D" w:rsidP="008B0B1F">
      <w:pPr>
        <w:pStyle w:val="B2"/>
      </w:pPr>
      <w:ins w:id="299" w:author="CU-Tianqi Xing" w:date="2023-04-06T10:36:00Z">
        <w:r>
          <w:t>-</w:t>
        </w:r>
      </w:ins>
      <w:r>
        <w:tab/>
      </w:r>
      <w:r w:rsidR="008B0B1F">
        <w:tab/>
        <w:t>Based on the FQDN</w:t>
      </w:r>
      <w:ins w:id="300" w:author="Huawei" w:date="2023-04-06T11:37:00Z">
        <w:r w:rsidR="00936F03">
          <w:t>(s)</w:t>
        </w:r>
      </w:ins>
      <w:del w:id="301" w:author="Huawei" w:date="2023-04-06T11:37:00Z">
        <w:r w:rsidR="008B0B1F" w:rsidDel="00936F03">
          <w:delText xml:space="preserve"> range</w:delText>
        </w:r>
      </w:del>
      <w:r w:rsidR="008B0B1F">
        <w:t xml:space="preserve"> received from the VPLMN </w:t>
      </w:r>
      <w:del w:id="302" w:author="Huawei" w:date="2023-04-06T11:37:00Z">
        <w:r w:rsidR="008B0B1F" w:rsidDel="00936F03">
          <w:delText>s</w:delText>
        </w:r>
      </w:del>
      <w:ins w:id="303" w:author="Huawei" w:date="2023-04-06T11:37:00Z">
        <w:r w:rsidR="00936F03">
          <w:t>S</w:t>
        </w:r>
      </w:ins>
      <w:r w:rsidR="008B0B1F">
        <w:t xml:space="preserve">pecific </w:t>
      </w:r>
      <w:del w:id="304" w:author="Huawei" w:date="2023-04-06T11:37:00Z">
        <w:r w:rsidR="008B0B1F" w:rsidDel="00936F03">
          <w:delText>o</w:delText>
        </w:r>
      </w:del>
      <w:ins w:id="305" w:author="Huawei" w:date="2023-04-06T11:37:00Z">
        <w:r w:rsidR="00936F03">
          <w:t>O</w:t>
        </w:r>
      </w:ins>
      <w:r w:rsidR="008B0B1F">
        <w:t xml:space="preserve">ffloading </w:t>
      </w:r>
      <w:ins w:id="306" w:author="Huawei" w:date="2023-04-06T11:37:00Z">
        <w:r w:rsidR="00936F03">
          <w:t>Information</w:t>
        </w:r>
      </w:ins>
      <w:del w:id="307" w:author="Huawei" w:date="2023-04-06T11:37:00Z">
        <w:r w:rsidR="008B0B1F" w:rsidDel="00936F03">
          <w:delText>p</w:delText>
        </w:r>
      </w:del>
      <w:del w:id="308" w:author="Huawei" w:date="2023-04-06T11:38:00Z">
        <w:r w:rsidR="008B0B1F" w:rsidDel="00936F03">
          <w:delText>olicy</w:delText>
        </w:r>
      </w:del>
      <w:r w:rsidR="008B0B1F">
        <w:t xml:space="preserve">, the V-SMF indicates the UPF in VPLMN to route DNS queries for the FQDN (range) query to V-EASDF. </w:t>
      </w:r>
      <w:ins w:id="309" w:author="Huawei" w:date="2023-04-06T11:38:00Z">
        <w:r w:rsidR="00936F03">
          <w:t>In case of UL</w:t>
        </w:r>
      </w:ins>
      <w:ins w:id="310" w:author="Ericsson-MH6" w:date="2023-04-19T12:12:00Z">
        <w:r w:rsidR="009E461B">
          <w:t>-</w:t>
        </w:r>
      </w:ins>
      <w:ins w:id="311" w:author="Huawei" w:date="2023-04-06T11:38:00Z">
        <w:del w:id="312" w:author="Ericsson-MH6" w:date="2023-04-19T12:12:00Z">
          <w:r w:rsidR="00936F03" w:rsidDel="009E461B">
            <w:delText xml:space="preserve"> </w:delText>
          </w:r>
        </w:del>
        <w:r w:rsidR="00936F03">
          <w:t xml:space="preserve">CL, </w:t>
        </w:r>
      </w:ins>
      <w:del w:id="313" w:author="Huawei" w:date="2023-04-06T11:38:00Z">
        <w:r w:rsidR="008B0B1F" w:rsidDel="00936F03">
          <w:delText>T</w:delText>
        </w:r>
      </w:del>
      <w:ins w:id="314" w:author="Huawei" w:date="2023-04-06T11:38:00Z">
        <w:r w:rsidR="00936F03">
          <w:t>t</w:t>
        </w:r>
      </w:ins>
      <w:r w:rsidR="008B0B1F">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Default="008B0B1F" w:rsidP="008B0B1F">
      <w:pPr>
        <w:pStyle w:val="B1"/>
      </w:pPr>
      <w:r>
        <w:t>5.</w:t>
      </w:r>
      <w:r>
        <w:tab/>
        <w:t>The EAS discovery procedure described in step</w:t>
      </w:r>
      <w:ins w:id="315" w:author="Huawei" w:date="2023-04-06T11:38:00Z">
        <w:r w:rsidR="00936F03">
          <w:t>s</w:t>
        </w:r>
      </w:ins>
      <w:r>
        <w:t> 8-18 of clause 6.2.3.2.2 applies with the following differences:</w:t>
      </w:r>
    </w:p>
    <w:p w14:paraId="3A0C871E" w14:textId="7A8432FB" w:rsidR="008B0B1F" w:rsidRDefault="00DE4B8D" w:rsidP="008B0B1F">
      <w:pPr>
        <w:pStyle w:val="B2"/>
      </w:pPr>
      <w:ins w:id="316" w:author="CU-Tianqi Xing" w:date="2023-04-06T10:36:00Z">
        <w:r w:rsidRPr="00CF178A">
          <w:rPr>
            <w:highlight w:val="yellow"/>
          </w:rPr>
          <w:t>-</w:t>
        </w:r>
      </w:ins>
      <w:r>
        <w:tab/>
      </w:r>
      <w:r w:rsidR="008B0B1F">
        <w:tab/>
        <w:t>This EAS discovery procedure is implemented in the VPLMN.</w:t>
      </w:r>
    </w:p>
    <w:p w14:paraId="0DA85774" w14:textId="64BD11D8" w:rsidR="008B0B1F" w:rsidRDefault="00DE4B8D" w:rsidP="008B0B1F">
      <w:pPr>
        <w:pStyle w:val="B2"/>
      </w:pPr>
      <w:ins w:id="317" w:author="CU-Tianqi Xing" w:date="2023-04-06T10:36:00Z">
        <w:r w:rsidRPr="00CF178A">
          <w:rPr>
            <w:highlight w:val="yellow"/>
          </w:rPr>
          <w:t>-</w:t>
        </w:r>
      </w:ins>
      <w:r>
        <w:tab/>
      </w:r>
      <w:r w:rsidR="008B0B1F">
        <w:tab/>
        <w:t>In step 16, the V-SMF may perform insertion or change of UL CL/BP and local PSA in VPLMN as described in the step 3 of clause 6.7.2.</w:t>
      </w:r>
      <w:del w:id="318" w:author="CU-Tianqi Xing-r03" w:date="2023-04-18T20:57:00Z">
        <w:r w:rsidR="008B0B1F" w:rsidRPr="000E32EB" w:rsidDel="000E32EB">
          <w:rPr>
            <w:highlight w:val="green"/>
            <w:rPrChange w:id="319" w:author="CU-Tianqi Xing-r03" w:date="2023-04-18T20:57:00Z">
              <w:rPr/>
            </w:rPrChange>
          </w:rPr>
          <w:delText>5</w:delText>
        </w:r>
      </w:del>
      <w:ins w:id="320" w:author="CU-Tianqi Xing-r03" w:date="2023-04-18T20:57:00Z">
        <w:r w:rsidR="000E32EB" w:rsidRPr="000E32EB">
          <w:rPr>
            <w:highlight w:val="green"/>
            <w:rPrChange w:id="321" w:author="CU-Tianqi Xing-r03" w:date="2023-04-18T20:57:00Z">
              <w:rPr/>
            </w:rPrChange>
          </w:rPr>
          <w:t>3</w:t>
        </w:r>
      </w:ins>
      <w:r w:rsidR="008B0B1F">
        <w:t>.</w:t>
      </w:r>
    </w:p>
    <w:p w14:paraId="0E2FB08B" w14:textId="6AE6849B" w:rsidR="008B0B1F" w:rsidRDefault="008B0B1F" w:rsidP="008B0B1F">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w:t>
      </w:r>
      <w:del w:id="322" w:author="Huawei" w:date="2023-04-06T11:38:00Z">
        <w:r w:rsidDel="00936F03">
          <w:delText>-</w:delText>
        </w:r>
      </w:del>
      <w:ins w:id="323" w:author="Huawei" w:date="2023-04-06T11:38:00Z">
        <w:r w:rsidR="00936F03">
          <w:t xml:space="preserve"> </w:t>
        </w:r>
      </w:ins>
      <w:r>
        <w:t>CL</w:t>
      </w:r>
      <w:ins w:id="324" w:author="Huawei" w:date="2023-04-06T11:38:00Z">
        <w:r w:rsidR="00936F03">
          <w:t>/BP</w:t>
        </w:r>
      </w:ins>
      <w:r>
        <w:t xml:space="preserve"> of VPLMN if existing</w:t>
      </w:r>
      <w:ins w:id="325" w:author="CU-Tianqi Xing" w:date="2023-04-06T10:37:00Z">
        <w:r w:rsidR="00DE4B8D">
          <w:t xml:space="preserve"> </w:t>
        </w:r>
        <w:r w:rsidR="00DE4B8D" w:rsidRPr="00CF178A">
          <w:rPr>
            <w:highlight w:val="yellow"/>
          </w:rPr>
          <w:t>in this PDU session</w:t>
        </w:r>
      </w:ins>
      <w:r>
        <w:t>.</w:t>
      </w:r>
    </w:p>
    <w:bookmarkEnd w:id="45"/>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CU-Tianqi Xing" w:date="2023-04-06T10:21:00Z" w:initials="CU-Tianqi">
    <w:p w14:paraId="6473C02C" w14:textId="77777777" w:rsidR="00484DFE" w:rsidRDefault="00484DFE" w:rsidP="00484DFE">
      <w:pPr>
        <w:pStyle w:val="CommentText"/>
      </w:pPr>
      <w:r>
        <w:rPr>
          <w:rStyle w:val="CommentReference"/>
        </w:rPr>
        <w:annotationRef/>
      </w:r>
      <w:r>
        <w:rPr>
          <w:rFonts w:eastAsia="宋体"/>
          <w:lang w:eastAsia="zh-CN"/>
        </w:rPr>
        <w:t>Change the description of the step 1: AMF receives the SMF Selection Subscription data including the HR-SBO allowed indication.</w:t>
      </w:r>
    </w:p>
  </w:comment>
  <w:comment w:id="66" w:author="Huawei" w:date="2023-04-06T11:24:00Z" w:initials="HW">
    <w:p w14:paraId="62CC2964" w14:textId="77777777" w:rsidR="008B0B1F" w:rsidRPr="00162FBA" w:rsidRDefault="008B0B1F" w:rsidP="008B0B1F">
      <w:pPr>
        <w:pStyle w:val="CommentText"/>
      </w:pPr>
      <w:r>
        <w:rPr>
          <w:rStyle w:val="CommentReference"/>
        </w:rPr>
        <w:annotationRef/>
      </w:r>
      <w:r>
        <w:rPr>
          <w:rStyle w:val="CommentReference"/>
        </w:rPr>
        <w:annotationRef/>
      </w:r>
      <w:r w:rsidRPr="00162FBA">
        <w:t>See descriptions in step1 of clause 6.7.2.3.</w:t>
      </w:r>
    </w:p>
    <w:p w14:paraId="40BA9F5B" w14:textId="52803867" w:rsidR="008B0B1F" w:rsidRPr="008B0B1F" w:rsidRDefault="008B0B1F">
      <w:pPr>
        <w:pStyle w:val="CommentText"/>
      </w:pPr>
    </w:p>
  </w:comment>
  <w:comment w:id="260" w:author="CU-Tianqi Xing-r03" w:date="2023-04-18T21:48:00Z" w:initials="CU-Tianqi">
    <w:p w14:paraId="389844EC" w14:textId="710B3DBB" w:rsidR="00C54F3C" w:rsidRDefault="00C54F3C">
      <w:pPr>
        <w:pStyle w:val="CommentText"/>
      </w:pPr>
      <w:r>
        <w:rPr>
          <w:rStyle w:val="CommentReference"/>
        </w:rPr>
        <w:annotationRef/>
      </w:r>
      <w:r>
        <w:rPr>
          <w:lang w:eastAsia="zh-CN"/>
        </w:rPr>
        <w:t>Corrections in this figure to align with the description of the step.</w:t>
      </w:r>
    </w:p>
  </w:comment>
  <w:comment w:id="290" w:author="Huawei" w:date="2023-04-06T11:37:00Z" w:initials="HW">
    <w:p w14:paraId="0DB29C31" w14:textId="77777777" w:rsidR="00936F03" w:rsidRDefault="00936F03" w:rsidP="00936F03">
      <w:pPr>
        <w:pStyle w:val="CommentText"/>
      </w:pPr>
      <w:r>
        <w:rPr>
          <w:rStyle w:val="CommentReference"/>
        </w:rPr>
        <w:annotationRef/>
      </w:r>
      <w:r>
        <w:rPr>
          <w:rStyle w:val="CommentReference"/>
        </w:rPr>
        <w:annotationRef/>
      </w:r>
      <w:r w:rsidRPr="00FA23D3">
        <w:t>Whether UPF support IP replacement is based on SMF instructions. It is not UPF capability.</w:t>
      </w:r>
    </w:p>
    <w:p w14:paraId="49A09ED3" w14:textId="31F9EEAD" w:rsidR="00936F03" w:rsidRDefault="00936F0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73C02C" w15:done="0"/>
  <w15:commentEx w15:paraId="40BA9F5B" w15:done="0"/>
  <w15:commentEx w15:paraId="389844EC" w15:done="0"/>
  <w15:commentEx w15:paraId="49A09E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EB4" w16cex:dateUtc="2023-04-18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73C02C" w16cid:durableId="27E950EE"/>
  <w16cid:commentId w16cid:paraId="40BA9F5B" w16cid:durableId="27D97D8A"/>
  <w16cid:commentId w16cid:paraId="389844EC" w16cid:durableId="27E98EB4"/>
  <w16cid:commentId w16cid:paraId="49A09ED3" w16cid:durableId="27D97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60477" w14:textId="77777777" w:rsidR="00F07871" w:rsidRDefault="00F07871">
      <w:r>
        <w:separator/>
      </w:r>
    </w:p>
  </w:endnote>
  <w:endnote w:type="continuationSeparator" w:id="0">
    <w:p w14:paraId="41BB0664" w14:textId="77777777" w:rsidR="00F07871" w:rsidRDefault="00F0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020AF" w14:textId="77777777" w:rsidR="00792653" w:rsidRDefault="00792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58747" w14:textId="77777777" w:rsidR="00792653" w:rsidRDefault="00792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5A6E9" w14:textId="77777777" w:rsidR="00792653" w:rsidRDefault="00792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3EB7F" w14:textId="77777777" w:rsidR="00F07871" w:rsidRDefault="00F07871">
      <w:r>
        <w:separator/>
      </w:r>
    </w:p>
  </w:footnote>
  <w:footnote w:type="continuationSeparator" w:id="0">
    <w:p w14:paraId="77BF6762" w14:textId="77777777" w:rsidR="00F07871" w:rsidRDefault="00F0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2F7FF" w14:textId="77777777" w:rsidR="00792653" w:rsidRDefault="00792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CB786" w14:textId="77777777" w:rsidR="00792653" w:rsidRDefault="00792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741B" w:rsidRDefault="005374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741B" w:rsidRDefault="005374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741B" w:rsidRDefault="00537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8520AD"/>
    <w:multiLevelType w:val="hybridMultilevel"/>
    <w:tmpl w:val="2716F77A"/>
    <w:lvl w:ilvl="0" w:tplc="DD64C04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7"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num>
  <w:num w:numId="3">
    <w:abstractNumId w:val="0"/>
  </w:num>
  <w:num w:numId="4">
    <w:abstractNumId w:val="6"/>
  </w:num>
  <w:num w:numId="5">
    <w:abstractNumId w:val="4"/>
  </w:num>
  <w:num w:numId="6">
    <w:abstractNumId w:val="3"/>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Tianqi Xing-r03">
    <w15:presenceInfo w15:providerId="None" w15:userId="CU-Tianqi Xing-r03"/>
  </w15:person>
  <w15:person w15:author="Ericsson-MH6">
    <w15:presenceInfo w15:providerId="None" w15:userId="Ericsson-MH6"/>
  </w15:person>
  <w15:person w15:author="Huawei_Hui_D2">
    <w15:presenceInfo w15:providerId="None" w15:userId="Huawei_Hui_D2"/>
  </w15:person>
  <w15:person w15:author="Huawei_Hui_D3">
    <w15:presenceInfo w15:providerId="None" w15:userId="Huawei_Hui_D3"/>
  </w15:person>
  <w15:person w15:author="CU-Tianqi Xing">
    <w15:presenceInfo w15:providerId="None" w15:userId="CU-Tianqi Xing"/>
  </w15:person>
  <w15:person w15:author="Huawei">
    <w15:presenceInfo w15:providerId="None" w15:userId="Huawei"/>
  </w15:person>
  <w15:person w15:author="Huawei_Day2">
    <w15:presenceInfo w15:providerId="None" w15:userId="Huawei_Day2"/>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10DC7"/>
    <w:rsid w:val="00022E4A"/>
    <w:rsid w:val="000230B6"/>
    <w:rsid w:val="000269B1"/>
    <w:rsid w:val="00032FC2"/>
    <w:rsid w:val="00040862"/>
    <w:rsid w:val="0004720D"/>
    <w:rsid w:val="000600CC"/>
    <w:rsid w:val="00060772"/>
    <w:rsid w:val="000668B0"/>
    <w:rsid w:val="0007754A"/>
    <w:rsid w:val="0008366E"/>
    <w:rsid w:val="00083A07"/>
    <w:rsid w:val="00087CAB"/>
    <w:rsid w:val="000955AD"/>
    <w:rsid w:val="000A1BDB"/>
    <w:rsid w:val="000A6394"/>
    <w:rsid w:val="000B3338"/>
    <w:rsid w:val="000B7FED"/>
    <w:rsid w:val="000C038A"/>
    <w:rsid w:val="000C4117"/>
    <w:rsid w:val="000C6598"/>
    <w:rsid w:val="000C6BD1"/>
    <w:rsid w:val="000C7A03"/>
    <w:rsid w:val="000D0C61"/>
    <w:rsid w:val="000D44B3"/>
    <w:rsid w:val="000E32EB"/>
    <w:rsid w:val="000E3D26"/>
    <w:rsid w:val="000F3198"/>
    <w:rsid w:val="0011161E"/>
    <w:rsid w:val="00124199"/>
    <w:rsid w:val="00134E80"/>
    <w:rsid w:val="00141B92"/>
    <w:rsid w:val="00144D85"/>
    <w:rsid w:val="00145D43"/>
    <w:rsid w:val="0014688F"/>
    <w:rsid w:val="001561EC"/>
    <w:rsid w:val="00162FBA"/>
    <w:rsid w:val="0017146E"/>
    <w:rsid w:val="00192C46"/>
    <w:rsid w:val="00197834"/>
    <w:rsid w:val="001A08B3"/>
    <w:rsid w:val="001A4188"/>
    <w:rsid w:val="001A602F"/>
    <w:rsid w:val="001A6CA9"/>
    <w:rsid w:val="001A7B60"/>
    <w:rsid w:val="001B52F0"/>
    <w:rsid w:val="001B7588"/>
    <w:rsid w:val="001B7A65"/>
    <w:rsid w:val="001C748A"/>
    <w:rsid w:val="001D00EF"/>
    <w:rsid w:val="001D1761"/>
    <w:rsid w:val="001E3F26"/>
    <w:rsid w:val="001E41F3"/>
    <w:rsid w:val="001F28A2"/>
    <w:rsid w:val="002072EF"/>
    <w:rsid w:val="00212B0E"/>
    <w:rsid w:val="0022487E"/>
    <w:rsid w:val="00233198"/>
    <w:rsid w:val="00234DBE"/>
    <w:rsid w:val="00235330"/>
    <w:rsid w:val="00246495"/>
    <w:rsid w:val="0025360F"/>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5944"/>
    <w:rsid w:val="002A2071"/>
    <w:rsid w:val="002A550B"/>
    <w:rsid w:val="002A5E0A"/>
    <w:rsid w:val="002B5741"/>
    <w:rsid w:val="002D197F"/>
    <w:rsid w:val="002E0D43"/>
    <w:rsid w:val="002E4583"/>
    <w:rsid w:val="002E472E"/>
    <w:rsid w:val="002E5B62"/>
    <w:rsid w:val="0030094E"/>
    <w:rsid w:val="00305409"/>
    <w:rsid w:val="00305662"/>
    <w:rsid w:val="00306056"/>
    <w:rsid w:val="00312AF1"/>
    <w:rsid w:val="003177B7"/>
    <w:rsid w:val="00327C3D"/>
    <w:rsid w:val="0033403A"/>
    <w:rsid w:val="003404A3"/>
    <w:rsid w:val="003609EF"/>
    <w:rsid w:val="0036231A"/>
    <w:rsid w:val="00362CDA"/>
    <w:rsid w:val="00364F49"/>
    <w:rsid w:val="00372915"/>
    <w:rsid w:val="00374DD4"/>
    <w:rsid w:val="003828B0"/>
    <w:rsid w:val="00382C9B"/>
    <w:rsid w:val="0038522F"/>
    <w:rsid w:val="00387A95"/>
    <w:rsid w:val="00395096"/>
    <w:rsid w:val="003B2509"/>
    <w:rsid w:val="003B7B5F"/>
    <w:rsid w:val="003B7D82"/>
    <w:rsid w:val="003D323C"/>
    <w:rsid w:val="003E1A36"/>
    <w:rsid w:val="004003C8"/>
    <w:rsid w:val="00401570"/>
    <w:rsid w:val="00401A92"/>
    <w:rsid w:val="00410371"/>
    <w:rsid w:val="004242F1"/>
    <w:rsid w:val="0042495A"/>
    <w:rsid w:val="00424A25"/>
    <w:rsid w:val="0042737E"/>
    <w:rsid w:val="004419CF"/>
    <w:rsid w:val="00442FD0"/>
    <w:rsid w:val="00453CE0"/>
    <w:rsid w:val="00472BA2"/>
    <w:rsid w:val="00484DFE"/>
    <w:rsid w:val="0048704E"/>
    <w:rsid w:val="004907DB"/>
    <w:rsid w:val="00491D09"/>
    <w:rsid w:val="00494974"/>
    <w:rsid w:val="00497016"/>
    <w:rsid w:val="004A0D10"/>
    <w:rsid w:val="004A378E"/>
    <w:rsid w:val="004B75B7"/>
    <w:rsid w:val="004B7A46"/>
    <w:rsid w:val="004C3181"/>
    <w:rsid w:val="004C54C7"/>
    <w:rsid w:val="004D126A"/>
    <w:rsid w:val="004D16BC"/>
    <w:rsid w:val="004D338A"/>
    <w:rsid w:val="004F563E"/>
    <w:rsid w:val="00505153"/>
    <w:rsid w:val="0051060B"/>
    <w:rsid w:val="00511A42"/>
    <w:rsid w:val="00513816"/>
    <w:rsid w:val="005141D9"/>
    <w:rsid w:val="0051580D"/>
    <w:rsid w:val="00520E8A"/>
    <w:rsid w:val="00530A1E"/>
    <w:rsid w:val="00536125"/>
    <w:rsid w:val="0053741B"/>
    <w:rsid w:val="0054021A"/>
    <w:rsid w:val="00543362"/>
    <w:rsid w:val="005463CD"/>
    <w:rsid w:val="00546F06"/>
    <w:rsid w:val="005470BB"/>
    <w:rsid w:val="00547111"/>
    <w:rsid w:val="005504FA"/>
    <w:rsid w:val="00566C63"/>
    <w:rsid w:val="00570206"/>
    <w:rsid w:val="00571D15"/>
    <w:rsid w:val="00592D74"/>
    <w:rsid w:val="00594EBE"/>
    <w:rsid w:val="005A0571"/>
    <w:rsid w:val="005A4AFE"/>
    <w:rsid w:val="005B2B35"/>
    <w:rsid w:val="005B35ED"/>
    <w:rsid w:val="005B72BF"/>
    <w:rsid w:val="005C23C6"/>
    <w:rsid w:val="005C3A06"/>
    <w:rsid w:val="005D101C"/>
    <w:rsid w:val="005E0E89"/>
    <w:rsid w:val="005E1B34"/>
    <w:rsid w:val="005E2C44"/>
    <w:rsid w:val="005E3282"/>
    <w:rsid w:val="005E3A74"/>
    <w:rsid w:val="005E4811"/>
    <w:rsid w:val="005F4960"/>
    <w:rsid w:val="005F70AE"/>
    <w:rsid w:val="006136A0"/>
    <w:rsid w:val="00621188"/>
    <w:rsid w:val="00621BB1"/>
    <w:rsid w:val="00623C47"/>
    <w:rsid w:val="00623D33"/>
    <w:rsid w:val="006257ED"/>
    <w:rsid w:val="00625E70"/>
    <w:rsid w:val="00625EF9"/>
    <w:rsid w:val="00633DEB"/>
    <w:rsid w:val="00641C7C"/>
    <w:rsid w:val="0065393B"/>
    <w:rsid w:val="00653DE4"/>
    <w:rsid w:val="00654A30"/>
    <w:rsid w:val="006552E8"/>
    <w:rsid w:val="00662801"/>
    <w:rsid w:val="0066493D"/>
    <w:rsid w:val="00665C47"/>
    <w:rsid w:val="00677E6A"/>
    <w:rsid w:val="00684EDD"/>
    <w:rsid w:val="00686F7F"/>
    <w:rsid w:val="00691E9A"/>
    <w:rsid w:val="00695808"/>
    <w:rsid w:val="006A712F"/>
    <w:rsid w:val="006A7C43"/>
    <w:rsid w:val="006B46FB"/>
    <w:rsid w:val="006C2762"/>
    <w:rsid w:val="006C2D43"/>
    <w:rsid w:val="006C44C5"/>
    <w:rsid w:val="006E1721"/>
    <w:rsid w:val="006E21FB"/>
    <w:rsid w:val="006E75E0"/>
    <w:rsid w:val="0070413E"/>
    <w:rsid w:val="007069E3"/>
    <w:rsid w:val="00724DA1"/>
    <w:rsid w:val="00725CAA"/>
    <w:rsid w:val="007273A9"/>
    <w:rsid w:val="00727570"/>
    <w:rsid w:val="00745BBB"/>
    <w:rsid w:val="007526B4"/>
    <w:rsid w:val="0075315E"/>
    <w:rsid w:val="007535BA"/>
    <w:rsid w:val="007579C7"/>
    <w:rsid w:val="00762045"/>
    <w:rsid w:val="007626AD"/>
    <w:rsid w:val="00767353"/>
    <w:rsid w:val="007678E1"/>
    <w:rsid w:val="00792342"/>
    <w:rsid w:val="00792653"/>
    <w:rsid w:val="007977A8"/>
    <w:rsid w:val="007A375E"/>
    <w:rsid w:val="007A585F"/>
    <w:rsid w:val="007A5E53"/>
    <w:rsid w:val="007B427B"/>
    <w:rsid w:val="007B4A03"/>
    <w:rsid w:val="007B512A"/>
    <w:rsid w:val="007C2097"/>
    <w:rsid w:val="007C3CFF"/>
    <w:rsid w:val="007C5AD8"/>
    <w:rsid w:val="007C60F8"/>
    <w:rsid w:val="007D6A07"/>
    <w:rsid w:val="007E65FD"/>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626E7"/>
    <w:rsid w:val="00870EE7"/>
    <w:rsid w:val="00875565"/>
    <w:rsid w:val="00876B4C"/>
    <w:rsid w:val="008863B9"/>
    <w:rsid w:val="008905CB"/>
    <w:rsid w:val="00896A55"/>
    <w:rsid w:val="008A0A0F"/>
    <w:rsid w:val="008A45A6"/>
    <w:rsid w:val="008A7EC0"/>
    <w:rsid w:val="008B0B1F"/>
    <w:rsid w:val="008B4535"/>
    <w:rsid w:val="008B4657"/>
    <w:rsid w:val="008B530A"/>
    <w:rsid w:val="008C150A"/>
    <w:rsid w:val="008C177C"/>
    <w:rsid w:val="008C45B8"/>
    <w:rsid w:val="008D0BB7"/>
    <w:rsid w:val="008D3732"/>
    <w:rsid w:val="008D3CCC"/>
    <w:rsid w:val="008E1353"/>
    <w:rsid w:val="008E16F3"/>
    <w:rsid w:val="008E4A5D"/>
    <w:rsid w:val="008E5885"/>
    <w:rsid w:val="008E697C"/>
    <w:rsid w:val="008F1CC8"/>
    <w:rsid w:val="008F3789"/>
    <w:rsid w:val="008F531A"/>
    <w:rsid w:val="008F686C"/>
    <w:rsid w:val="00900CA4"/>
    <w:rsid w:val="00901F98"/>
    <w:rsid w:val="0090471F"/>
    <w:rsid w:val="00907908"/>
    <w:rsid w:val="009148DE"/>
    <w:rsid w:val="009168FE"/>
    <w:rsid w:val="00920D74"/>
    <w:rsid w:val="009365BB"/>
    <w:rsid w:val="00936F03"/>
    <w:rsid w:val="009412AD"/>
    <w:rsid w:val="00941E30"/>
    <w:rsid w:val="00970369"/>
    <w:rsid w:val="009719A5"/>
    <w:rsid w:val="009777D9"/>
    <w:rsid w:val="00991B88"/>
    <w:rsid w:val="009A5753"/>
    <w:rsid w:val="009A579D"/>
    <w:rsid w:val="009B4305"/>
    <w:rsid w:val="009C0A66"/>
    <w:rsid w:val="009C1605"/>
    <w:rsid w:val="009C1718"/>
    <w:rsid w:val="009C2526"/>
    <w:rsid w:val="009C4498"/>
    <w:rsid w:val="009C4541"/>
    <w:rsid w:val="009E3297"/>
    <w:rsid w:val="009E461B"/>
    <w:rsid w:val="009F314B"/>
    <w:rsid w:val="009F734F"/>
    <w:rsid w:val="009F74B7"/>
    <w:rsid w:val="00A05C03"/>
    <w:rsid w:val="00A16D83"/>
    <w:rsid w:val="00A246B6"/>
    <w:rsid w:val="00A34910"/>
    <w:rsid w:val="00A423FC"/>
    <w:rsid w:val="00A47E70"/>
    <w:rsid w:val="00A50CF0"/>
    <w:rsid w:val="00A5407E"/>
    <w:rsid w:val="00A60749"/>
    <w:rsid w:val="00A6299C"/>
    <w:rsid w:val="00A63E34"/>
    <w:rsid w:val="00A70052"/>
    <w:rsid w:val="00A7094C"/>
    <w:rsid w:val="00A71656"/>
    <w:rsid w:val="00A73195"/>
    <w:rsid w:val="00A748C3"/>
    <w:rsid w:val="00A74A75"/>
    <w:rsid w:val="00A75281"/>
    <w:rsid w:val="00A7671C"/>
    <w:rsid w:val="00A80687"/>
    <w:rsid w:val="00A8118C"/>
    <w:rsid w:val="00A94279"/>
    <w:rsid w:val="00A964B2"/>
    <w:rsid w:val="00A9750F"/>
    <w:rsid w:val="00AA2CBC"/>
    <w:rsid w:val="00AA60DA"/>
    <w:rsid w:val="00AB17B9"/>
    <w:rsid w:val="00AB7FBD"/>
    <w:rsid w:val="00AC1646"/>
    <w:rsid w:val="00AC1DDD"/>
    <w:rsid w:val="00AC47EF"/>
    <w:rsid w:val="00AC5820"/>
    <w:rsid w:val="00AC73CE"/>
    <w:rsid w:val="00AD1CD8"/>
    <w:rsid w:val="00AD2581"/>
    <w:rsid w:val="00AE6C50"/>
    <w:rsid w:val="00AE6F5D"/>
    <w:rsid w:val="00AE7E78"/>
    <w:rsid w:val="00AF627B"/>
    <w:rsid w:val="00B05A29"/>
    <w:rsid w:val="00B06571"/>
    <w:rsid w:val="00B255BE"/>
    <w:rsid w:val="00B258BB"/>
    <w:rsid w:val="00B42C80"/>
    <w:rsid w:val="00B42EF8"/>
    <w:rsid w:val="00B5065A"/>
    <w:rsid w:val="00B54CD1"/>
    <w:rsid w:val="00B62D43"/>
    <w:rsid w:val="00B64023"/>
    <w:rsid w:val="00B6506C"/>
    <w:rsid w:val="00B656D7"/>
    <w:rsid w:val="00B67B97"/>
    <w:rsid w:val="00B91F84"/>
    <w:rsid w:val="00B968C8"/>
    <w:rsid w:val="00BA3EC5"/>
    <w:rsid w:val="00BA51D9"/>
    <w:rsid w:val="00BB5DFC"/>
    <w:rsid w:val="00BD279D"/>
    <w:rsid w:val="00BD6BB8"/>
    <w:rsid w:val="00BE2C1F"/>
    <w:rsid w:val="00BE64F5"/>
    <w:rsid w:val="00BF19D2"/>
    <w:rsid w:val="00BF6035"/>
    <w:rsid w:val="00C05FDA"/>
    <w:rsid w:val="00C15155"/>
    <w:rsid w:val="00C22AFB"/>
    <w:rsid w:val="00C371EB"/>
    <w:rsid w:val="00C42DE8"/>
    <w:rsid w:val="00C54F3C"/>
    <w:rsid w:val="00C57221"/>
    <w:rsid w:val="00C63C13"/>
    <w:rsid w:val="00C66BA2"/>
    <w:rsid w:val="00C734B4"/>
    <w:rsid w:val="00C7514B"/>
    <w:rsid w:val="00C76066"/>
    <w:rsid w:val="00C870F6"/>
    <w:rsid w:val="00C95985"/>
    <w:rsid w:val="00CA5118"/>
    <w:rsid w:val="00CA69AB"/>
    <w:rsid w:val="00CB4A97"/>
    <w:rsid w:val="00CC5026"/>
    <w:rsid w:val="00CC68D0"/>
    <w:rsid w:val="00CC76D1"/>
    <w:rsid w:val="00CD4414"/>
    <w:rsid w:val="00CD61B0"/>
    <w:rsid w:val="00CE175A"/>
    <w:rsid w:val="00CE222F"/>
    <w:rsid w:val="00CE496A"/>
    <w:rsid w:val="00CF178A"/>
    <w:rsid w:val="00D03F9A"/>
    <w:rsid w:val="00D06D51"/>
    <w:rsid w:val="00D14CE1"/>
    <w:rsid w:val="00D15E66"/>
    <w:rsid w:val="00D210EA"/>
    <w:rsid w:val="00D24991"/>
    <w:rsid w:val="00D25256"/>
    <w:rsid w:val="00D3223B"/>
    <w:rsid w:val="00D344D7"/>
    <w:rsid w:val="00D35D3D"/>
    <w:rsid w:val="00D42447"/>
    <w:rsid w:val="00D43DF7"/>
    <w:rsid w:val="00D45F83"/>
    <w:rsid w:val="00D50255"/>
    <w:rsid w:val="00D6011F"/>
    <w:rsid w:val="00D60E74"/>
    <w:rsid w:val="00D66520"/>
    <w:rsid w:val="00D67134"/>
    <w:rsid w:val="00D67D0B"/>
    <w:rsid w:val="00D74786"/>
    <w:rsid w:val="00D74D80"/>
    <w:rsid w:val="00D772E0"/>
    <w:rsid w:val="00D8102B"/>
    <w:rsid w:val="00D82CAA"/>
    <w:rsid w:val="00D84AE9"/>
    <w:rsid w:val="00D86BCA"/>
    <w:rsid w:val="00D91DE4"/>
    <w:rsid w:val="00D9455F"/>
    <w:rsid w:val="00D9521A"/>
    <w:rsid w:val="00D964BA"/>
    <w:rsid w:val="00D966F8"/>
    <w:rsid w:val="00DA6C16"/>
    <w:rsid w:val="00DB66E5"/>
    <w:rsid w:val="00DD7EE9"/>
    <w:rsid w:val="00DE34CF"/>
    <w:rsid w:val="00DE4B8D"/>
    <w:rsid w:val="00DE4C34"/>
    <w:rsid w:val="00E00406"/>
    <w:rsid w:val="00E04217"/>
    <w:rsid w:val="00E0422C"/>
    <w:rsid w:val="00E10D25"/>
    <w:rsid w:val="00E13F3D"/>
    <w:rsid w:val="00E24DBC"/>
    <w:rsid w:val="00E2772F"/>
    <w:rsid w:val="00E33AE5"/>
    <w:rsid w:val="00E34898"/>
    <w:rsid w:val="00E35741"/>
    <w:rsid w:val="00E37153"/>
    <w:rsid w:val="00E4148B"/>
    <w:rsid w:val="00E45DF5"/>
    <w:rsid w:val="00E5149B"/>
    <w:rsid w:val="00E54D5F"/>
    <w:rsid w:val="00E60049"/>
    <w:rsid w:val="00E63074"/>
    <w:rsid w:val="00E70B6B"/>
    <w:rsid w:val="00E8006F"/>
    <w:rsid w:val="00E94E50"/>
    <w:rsid w:val="00E961BE"/>
    <w:rsid w:val="00EA25D3"/>
    <w:rsid w:val="00EB09B7"/>
    <w:rsid w:val="00EB75CD"/>
    <w:rsid w:val="00EC7413"/>
    <w:rsid w:val="00EE738D"/>
    <w:rsid w:val="00EE76C8"/>
    <w:rsid w:val="00EE7D7C"/>
    <w:rsid w:val="00EF0AAD"/>
    <w:rsid w:val="00EF6A2F"/>
    <w:rsid w:val="00F02C7A"/>
    <w:rsid w:val="00F04247"/>
    <w:rsid w:val="00F07871"/>
    <w:rsid w:val="00F07ED4"/>
    <w:rsid w:val="00F226A3"/>
    <w:rsid w:val="00F25D98"/>
    <w:rsid w:val="00F300FB"/>
    <w:rsid w:val="00F32F36"/>
    <w:rsid w:val="00F355C0"/>
    <w:rsid w:val="00F46BB4"/>
    <w:rsid w:val="00F65EDB"/>
    <w:rsid w:val="00F740C7"/>
    <w:rsid w:val="00F76370"/>
    <w:rsid w:val="00F80282"/>
    <w:rsid w:val="00F85869"/>
    <w:rsid w:val="00F906EA"/>
    <w:rsid w:val="00F9255E"/>
    <w:rsid w:val="00F95F92"/>
    <w:rsid w:val="00F975FB"/>
    <w:rsid w:val="00FA10BB"/>
    <w:rsid w:val="00FA10EC"/>
    <w:rsid w:val="00FA23D3"/>
    <w:rsid w:val="00FA41A6"/>
    <w:rsid w:val="00FA6172"/>
    <w:rsid w:val="00FB1A5F"/>
    <w:rsid w:val="00FB5222"/>
    <w:rsid w:val="00FB6386"/>
    <w:rsid w:val="00FC0272"/>
    <w:rsid w:val="00FD7CBD"/>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CommentTextChar">
    <w:name w:val="Comment Text Char"/>
    <w:basedOn w:val="DefaultParagraphFont"/>
    <w:link w:val="CommentText"/>
    <w:rsid w:val="007069E3"/>
    <w:rPr>
      <w:rFonts w:ascii="Times New Roman" w:hAnsi="Times New Roman"/>
      <w:lang w:val="en-GB" w:eastAsia="en-US"/>
    </w:rPr>
  </w:style>
  <w:style w:type="paragraph" w:styleId="ListParagraph">
    <w:name w:val="List Paragraph"/>
    <w:basedOn w:val="Normal"/>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 w:type="paragraph" w:styleId="Revision">
    <w:name w:val="Revision"/>
    <w:hidden/>
    <w:uiPriority w:val="99"/>
    <w:semiHidden/>
    <w:rsid w:val="000E32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9" Type="http://schemas.microsoft.com/office/2018/08/relationships/commentsExtensible" Target="commentsExtensible.xml"/><Relationship Id="rId21" Type="http://schemas.openxmlformats.org/officeDocument/2006/relationships/package" Target="embeddings/Microsoft_Visio_Drawing1.vsdx"/><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package" Target="embeddings/Microsoft_Visio_Drawing5.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package" Target="embeddings/Microsoft_Visio_Drawing3.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8A7DF-15D0-4328-802E-DC79824A7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3750</Words>
  <Characters>21376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1900-01-01T00:00:00Z</cp:lastPrinted>
  <dcterms:created xsi:type="dcterms:W3CDTF">2023-04-19T12:36:00Z</dcterms:created>
  <dcterms:modified xsi:type="dcterms:W3CDTF">2023-04-19T12:36:00Z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(3)o0nG5nRB++XzdIGw9o6bgbF/oQVFcuv9MST8DpgkXlsRZqAxd85i7NiMVAr8C45HEZcqrj98
XtiEVFeucXUPRfJqixKqAyGQWalInQx51ctw2Wj+iyJMjNuf2TrPvDK0fQeFua13EsOJk0Px
X10aCggPZ7HClnvBm6OEGPNHNf0aUOVF6HuU+WUexhlweecy8BYXnBKgphfsu5j1TRzkZwqs
AiR3sBPhRh+4uaFcU4</vt:lpwstr>
  </property>
  <property fmtid="{D5CDD505-2E9C-101B-9397-08002B2CF9AE}" pid="22" name="_2015_ms_pID_7253431">
    <vt:lpwstr>3hUotrW9w6tNkptECvKJapdx7YulPmuBCsRSeJrtwJBjsvs+uvY35V
rMKfmpe+KQQ8r+W/JB/fggydwhl8UyS2A2FW8mk8MenG+rxhNHa39zpzdVAD608rUDqdArPn
6nSHwgoxi6VZonCvxKnGzvZppZ93eK3+xlUe0nlrhR0s6avwXwR8Trs1K0w2uKzDQcklIoMZ
F2QbnwWeb3kUZUP5Qcl19fVSHilp0wXmxITe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